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81" w:rsidRPr="00293357" w:rsidRDefault="008D1943" w:rsidP="007B540B">
      <w:pPr>
        <w:ind w:left="480" w:right="96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293357">
        <w:rPr>
          <w:rFonts w:ascii="標楷體" w:eastAsia="標楷體" w:hAnsi="標楷體" w:hint="eastAsia"/>
          <w:b/>
          <w:sz w:val="32"/>
          <w:szCs w:val="32"/>
        </w:rPr>
        <w:t>家庭教育專業課程數位在職專班</w:t>
      </w:r>
      <w:r w:rsidR="0016091D" w:rsidRPr="00293357">
        <w:rPr>
          <w:rFonts w:ascii="標楷體" w:eastAsia="標楷體" w:hAnsi="標楷體" w:hint="eastAsia"/>
          <w:b/>
          <w:sz w:val="32"/>
          <w:szCs w:val="32"/>
        </w:rPr>
        <w:t>實施計畫</w:t>
      </w:r>
      <w:bookmarkEnd w:id="0"/>
    </w:p>
    <w:p w:rsidR="0016091D" w:rsidRPr="007B540B" w:rsidRDefault="0016091D" w:rsidP="008D1943">
      <w:pPr>
        <w:pStyle w:val="a3"/>
        <w:numPr>
          <w:ilvl w:val="0"/>
          <w:numId w:val="1"/>
        </w:numPr>
        <w:spacing w:line="440" w:lineRule="exact"/>
        <w:ind w:leftChars="0" w:right="960"/>
        <w:rPr>
          <w:rFonts w:ascii="標楷體" w:eastAsia="標楷體" w:hAnsi="標楷體"/>
          <w:sz w:val="28"/>
          <w:szCs w:val="28"/>
        </w:rPr>
      </w:pPr>
      <w:r w:rsidRPr="007B540B">
        <w:rPr>
          <w:rFonts w:ascii="標楷體" w:eastAsia="標楷體" w:hAnsi="標楷體" w:hint="eastAsia"/>
          <w:sz w:val="28"/>
          <w:szCs w:val="28"/>
        </w:rPr>
        <w:t>依據：</w:t>
      </w:r>
      <w:r w:rsidRPr="008D1943">
        <w:rPr>
          <w:rFonts w:ascii="標楷體" w:eastAsia="標楷體" w:hAnsi="標楷體" w:hint="eastAsia"/>
          <w:b/>
          <w:sz w:val="28"/>
          <w:szCs w:val="28"/>
        </w:rPr>
        <w:t>教育部</w:t>
      </w:r>
      <w:r w:rsidR="008D1943" w:rsidRPr="008D1943">
        <w:rPr>
          <w:rFonts w:ascii="標楷體" w:eastAsia="標楷體" w:hAnsi="標楷體" w:hint="eastAsia"/>
          <w:b/>
          <w:sz w:val="28"/>
          <w:szCs w:val="28"/>
        </w:rPr>
        <w:t>家庭教育專業課程數位在職專班</w:t>
      </w:r>
      <w:r w:rsidRPr="008D1943">
        <w:rPr>
          <w:rFonts w:ascii="標楷體" w:eastAsia="標楷體" w:hAnsi="標楷體" w:hint="eastAsia"/>
          <w:b/>
          <w:sz w:val="28"/>
          <w:szCs w:val="28"/>
        </w:rPr>
        <w:t>計畫</w:t>
      </w:r>
      <w:r w:rsidRPr="007B540B">
        <w:rPr>
          <w:rFonts w:ascii="標楷體" w:eastAsia="標楷體" w:hAnsi="標楷體" w:hint="eastAsia"/>
          <w:sz w:val="28"/>
          <w:szCs w:val="28"/>
        </w:rPr>
        <w:t>。</w:t>
      </w:r>
    </w:p>
    <w:p w:rsidR="0016091D" w:rsidRPr="008D1943" w:rsidRDefault="008D1943" w:rsidP="008D1943">
      <w:pPr>
        <w:pStyle w:val="a3"/>
        <w:numPr>
          <w:ilvl w:val="0"/>
          <w:numId w:val="1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目標：透過</w:t>
      </w:r>
      <w:r w:rsidRPr="008D1943">
        <w:rPr>
          <w:rFonts w:ascii="標楷體" w:eastAsia="標楷體" w:hAnsi="標楷體" w:hint="eastAsia"/>
          <w:sz w:val="28"/>
          <w:szCs w:val="28"/>
        </w:rPr>
        <w:t>家庭教育專業課程數位在職專班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D1943">
        <w:rPr>
          <w:rFonts w:ascii="標楷體" w:eastAsia="標楷體" w:hAnsi="標楷體" w:hint="eastAsia"/>
          <w:sz w:val="28"/>
          <w:szCs w:val="28"/>
        </w:rPr>
        <w:t>促進相關推展家庭教育之人員專業成長，</w:t>
      </w:r>
      <w:r w:rsidR="00902743" w:rsidRPr="008D1943">
        <w:rPr>
          <w:rFonts w:ascii="標楷體" w:eastAsia="標楷體" w:hAnsi="標楷體" w:hint="eastAsia"/>
          <w:sz w:val="28"/>
          <w:szCs w:val="28"/>
        </w:rPr>
        <w:t>提</w:t>
      </w:r>
      <w:r>
        <w:rPr>
          <w:rFonts w:ascii="標楷體" w:eastAsia="標楷體" w:hAnsi="標楷體" w:hint="eastAsia"/>
          <w:sz w:val="28"/>
          <w:szCs w:val="28"/>
        </w:rPr>
        <w:t>升</w:t>
      </w:r>
      <w:r w:rsidR="00902743" w:rsidRPr="008D1943">
        <w:rPr>
          <w:rFonts w:ascii="標楷體" w:eastAsia="標楷體" w:hAnsi="標楷體" w:hint="eastAsia"/>
          <w:sz w:val="28"/>
          <w:szCs w:val="28"/>
        </w:rPr>
        <w:t>家庭教育推動成效</w:t>
      </w:r>
      <w:r w:rsidR="0016091D" w:rsidRPr="008D1943">
        <w:rPr>
          <w:rFonts w:ascii="標楷體" w:eastAsia="標楷體" w:hAnsi="標楷體" w:hint="eastAsia"/>
          <w:sz w:val="28"/>
          <w:szCs w:val="28"/>
        </w:rPr>
        <w:t>。</w:t>
      </w:r>
    </w:p>
    <w:p w:rsidR="0016091D" w:rsidRPr="007B540B" w:rsidRDefault="00902743" w:rsidP="00162A61">
      <w:pPr>
        <w:pStyle w:val="a3"/>
        <w:numPr>
          <w:ilvl w:val="0"/>
          <w:numId w:val="1"/>
        </w:numPr>
        <w:spacing w:line="440" w:lineRule="exact"/>
        <w:ind w:leftChars="0" w:righ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執行</w:t>
      </w:r>
      <w:r w:rsidR="0016091D" w:rsidRPr="007B540B">
        <w:rPr>
          <w:rFonts w:ascii="標楷體" w:eastAsia="標楷體" w:hAnsi="標楷體" w:hint="eastAsia"/>
          <w:sz w:val="28"/>
          <w:szCs w:val="28"/>
        </w:rPr>
        <w:t>期間:108年2月至109年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16091D" w:rsidRPr="007B540B">
        <w:rPr>
          <w:rFonts w:ascii="標楷體" w:eastAsia="標楷體" w:hAnsi="標楷體" w:hint="eastAsia"/>
          <w:sz w:val="28"/>
          <w:szCs w:val="28"/>
        </w:rPr>
        <w:t>月</w:t>
      </w:r>
    </w:p>
    <w:p w:rsidR="00A67194" w:rsidRPr="007B540B" w:rsidRDefault="00A67194" w:rsidP="008D1943">
      <w:pPr>
        <w:pStyle w:val="a3"/>
        <w:numPr>
          <w:ilvl w:val="0"/>
          <w:numId w:val="1"/>
        </w:numPr>
        <w:spacing w:line="440" w:lineRule="exact"/>
        <w:ind w:leftChars="0" w:right="960"/>
        <w:rPr>
          <w:rFonts w:ascii="標楷體" w:eastAsia="標楷體" w:hAnsi="標楷體"/>
          <w:sz w:val="28"/>
          <w:szCs w:val="28"/>
        </w:rPr>
      </w:pPr>
      <w:r w:rsidRPr="007B540B">
        <w:rPr>
          <w:rFonts w:ascii="標楷體" w:eastAsia="標楷體" w:hAnsi="標楷體" w:hint="eastAsia"/>
          <w:sz w:val="28"/>
          <w:szCs w:val="28"/>
        </w:rPr>
        <w:t>執行</w:t>
      </w:r>
      <w:r w:rsidR="008D1943" w:rsidRPr="008D1943">
        <w:rPr>
          <w:rFonts w:ascii="標楷體" w:eastAsia="標楷體" w:hAnsi="標楷體" w:hint="eastAsia"/>
          <w:sz w:val="28"/>
          <w:szCs w:val="28"/>
        </w:rPr>
        <w:t>家庭教育專業課程數位在職專班</w:t>
      </w:r>
    </w:p>
    <w:p w:rsidR="00A46741" w:rsidRPr="00293357" w:rsidRDefault="00A67194" w:rsidP="00F876B2">
      <w:pPr>
        <w:pStyle w:val="a3"/>
        <w:numPr>
          <w:ilvl w:val="0"/>
          <w:numId w:val="11"/>
        </w:numPr>
        <w:adjustRightInd w:val="0"/>
        <w:snapToGrid w:val="0"/>
        <w:spacing w:line="44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開</w:t>
      </w:r>
      <w:r w:rsidR="00A46741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課對象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以家庭教育法第8條</w:t>
      </w:r>
      <w:proofErr w:type="gramStart"/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所定推展</w:t>
      </w:r>
      <w:proofErr w:type="gramEnd"/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家庭教育之機構、團體在職人員為對象</w:t>
      </w:r>
      <w:r w:rsidR="00A46741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，其所涵蓋機構、團體</w:t>
      </w:r>
      <w:r w:rsidR="00315157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A46741" w:rsidRPr="00293357" w:rsidRDefault="00315157" w:rsidP="000963A2">
      <w:pPr>
        <w:pStyle w:val="a3"/>
        <w:numPr>
          <w:ilvl w:val="0"/>
          <w:numId w:val="3"/>
        </w:numPr>
        <w:spacing w:line="440" w:lineRule="exact"/>
        <w:ind w:leftChars="0" w:righ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家庭教育中心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46741" w:rsidRPr="00293357" w:rsidRDefault="00315157" w:rsidP="000963A2">
      <w:pPr>
        <w:pStyle w:val="a3"/>
        <w:numPr>
          <w:ilvl w:val="0"/>
          <w:numId w:val="3"/>
        </w:numPr>
        <w:spacing w:line="440" w:lineRule="exact"/>
        <w:ind w:leftChars="0" w:righ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各級社會教育機構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46741" w:rsidRPr="00293357" w:rsidRDefault="00315157" w:rsidP="000963A2">
      <w:pPr>
        <w:pStyle w:val="a3"/>
        <w:numPr>
          <w:ilvl w:val="0"/>
          <w:numId w:val="3"/>
        </w:numPr>
        <w:spacing w:line="440" w:lineRule="exact"/>
        <w:ind w:leftChars="0" w:righ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各級學校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46741" w:rsidRPr="00293357" w:rsidRDefault="00315157" w:rsidP="000963A2">
      <w:pPr>
        <w:pStyle w:val="a3"/>
        <w:numPr>
          <w:ilvl w:val="0"/>
          <w:numId w:val="3"/>
        </w:numPr>
        <w:spacing w:line="440" w:lineRule="exact"/>
        <w:ind w:leftChars="0" w:righ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各類型大眾傳播機構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547EB" w:rsidRPr="00293357" w:rsidRDefault="00315157" w:rsidP="000963A2">
      <w:pPr>
        <w:pStyle w:val="a3"/>
        <w:numPr>
          <w:ilvl w:val="0"/>
          <w:numId w:val="3"/>
        </w:numPr>
        <w:spacing w:line="440" w:lineRule="exact"/>
        <w:ind w:leftChars="0" w:righ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其他與家庭教育有關之公私立機構或團體</w:t>
      </w:r>
      <w:r w:rsidR="00A67194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46741" w:rsidRDefault="00A67194" w:rsidP="00F876B2">
      <w:pPr>
        <w:pStyle w:val="a3"/>
        <w:numPr>
          <w:ilvl w:val="0"/>
          <w:numId w:val="11"/>
        </w:numPr>
        <w:adjustRightInd w:val="0"/>
        <w:snapToGrid w:val="0"/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7B540B">
        <w:rPr>
          <w:rFonts w:ascii="標楷體" w:eastAsia="標楷體" w:hAnsi="標楷體" w:hint="eastAsia"/>
          <w:sz w:val="28"/>
          <w:szCs w:val="28"/>
        </w:rPr>
        <w:t>開課方式:</w:t>
      </w:r>
    </w:p>
    <w:p w:rsidR="00162A61" w:rsidRDefault="00A67194" w:rsidP="00F876B2">
      <w:pPr>
        <w:pStyle w:val="a3"/>
        <w:numPr>
          <w:ilvl w:val="0"/>
          <w:numId w:val="14"/>
        </w:numPr>
        <w:adjustRightInd w:val="0"/>
        <w:spacing w:line="440" w:lineRule="exact"/>
        <w:ind w:leftChars="0" w:left="1333" w:hanging="482"/>
        <w:jc w:val="both"/>
        <w:rPr>
          <w:rFonts w:ascii="標楷體" w:eastAsia="標楷體" w:hAnsi="標楷體"/>
          <w:sz w:val="28"/>
          <w:szCs w:val="28"/>
        </w:rPr>
      </w:pPr>
      <w:r w:rsidRPr="00A167BF">
        <w:rPr>
          <w:rFonts w:ascii="標楷體" w:eastAsia="標楷體" w:hAnsi="標楷體" w:hint="eastAsia"/>
          <w:sz w:val="28"/>
          <w:szCs w:val="28"/>
        </w:rPr>
        <w:t>授課方式以18</w:t>
      </w:r>
      <w:proofErr w:type="gramStart"/>
      <w:r w:rsidRPr="00A167BF">
        <w:rPr>
          <w:rFonts w:ascii="標楷體" w:eastAsia="標楷體" w:hAnsi="標楷體" w:hint="eastAsia"/>
          <w:sz w:val="28"/>
          <w:szCs w:val="28"/>
        </w:rPr>
        <w:t>週線上</w:t>
      </w:r>
      <w:proofErr w:type="gramEnd"/>
      <w:r w:rsidR="007A210E" w:rsidRPr="00A167BF">
        <w:rPr>
          <w:rFonts w:ascii="標楷體" w:eastAsia="標楷體" w:hAnsi="標楷體" w:hint="eastAsia"/>
          <w:sz w:val="28"/>
          <w:szCs w:val="28"/>
        </w:rPr>
        <w:t>非同步</w:t>
      </w:r>
      <w:r w:rsidRPr="00A167BF">
        <w:rPr>
          <w:rFonts w:ascii="標楷體" w:eastAsia="標楷體" w:hAnsi="標楷體" w:hint="eastAsia"/>
          <w:sz w:val="28"/>
          <w:szCs w:val="28"/>
        </w:rPr>
        <w:t>教學為主，輔以教科書內容</w:t>
      </w:r>
      <w:r w:rsidR="00162A61" w:rsidRPr="00A167BF">
        <w:rPr>
          <w:rFonts w:ascii="標楷體" w:eastAsia="標楷體" w:hAnsi="標楷體" w:hint="eastAsia"/>
          <w:sz w:val="28"/>
          <w:szCs w:val="28"/>
        </w:rPr>
        <w:t>。</w:t>
      </w:r>
    </w:p>
    <w:p w:rsidR="00162A61" w:rsidRDefault="00162A61" w:rsidP="00F876B2">
      <w:pPr>
        <w:pStyle w:val="a3"/>
        <w:numPr>
          <w:ilvl w:val="0"/>
          <w:numId w:val="14"/>
        </w:numPr>
        <w:adjustRightInd w:val="0"/>
        <w:spacing w:line="440" w:lineRule="exact"/>
        <w:ind w:leftChars="0" w:left="1135" w:hanging="284"/>
        <w:jc w:val="both"/>
        <w:rPr>
          <w:rFonts w:ascii="標楷體" w:eastAsia="標楷體" w:hAnsi="標楷體"/>
          <w:sz w:val="28"/>
          <w:szCs w:val="28"/>
        </w:rPr>
      </w:pPr>
      <w:r w:rsidRPr="00F876B2">
        <w:rPr>
          <w:rFonts w:ascii="標楷體" w:eastAsia="標楷體" w:hAnsi="標楷體" w:hint="eastAsia"/>
          <w:sz w:val="28"/>
          <w:szCs w:val="28"/>
        </w:rPr>
        <w:t>另</w:t>
      </w:r>
      <w:r w:rsidR="00A67194" w:rsidRPr="00F876B2">
        <w:rPr>
          <w:rFonts w:ascii="標楷體" w:eastAsia="標楷體" w:hAnsi="標楷體" w:hint="eastAsia"/>
          <w:sz w:val="28"/>
          <w:szCs w:val="28"/>
        </w:rPr>
        <w:t>有6次面授</w:t>
      </w:r>
      <w:r w:rsidR="007A210E" w:rsidRPr="00F876B2">
        <w:rPr>
          <w:rFonts w:ascii="標楷體" w:eastAsia="標楷體" w:hAnsi="標楷體" w:hint="eastAsia"/>
          <w:sz w:val="28"/>
          <w:szCs w:val="28"/>
        </w:rPr>
        <w:t>課程，由教師直接</w:t>
      </w:r>
      <w:r w:rsidR="00A67194" w:rsidRPr="00F876B2">
        <w:rPr>
          <w:rFonts w:ascii="標楷體" w:eastAsia="標楷體" w:hAnsi="標楷體" w:hint="eastAsia"/>
          <w:sz w:val="28"/>
          <w:szCs w:val="28"/>
        </w:rPr>
        <w:t>針對</w:t>
      </w:r>
      <w:proofErr w:type="gramStart"/>
      <w:r w:rsidR="00A67194" w:rsidRPr="00F876B2">
        <w:rPr>
          <w:rFonts w:ascii="標楷體" w:eastAsia="標楷體" w:hAnsi="標楷體" w:hint="eastAsia"/>
          <w:sz w:val="28"/>
          <w:szCs w:val="28"/>
        </w:rPr>
        <w:t>課程</w:t>
      </w:r>
      <w:r w:rsidR="007A210E" w:rsidRPr="00F876B2">
        <w:rPr>
          <w:rFonts w:ascii="標楷體" w:eastAsia="標楷體" w:hAnsi="標楷體" w:hint="eastAsia"/>
          <w:sz w:val="28"/>
          <w:szCs w:val="28"/>
        </w:rPr>
        <w:t>教需進一步</w:t>
      </w:r>
      <w:proofErr w:type="gramEnd"/>
      <w:r w:rsidR="007A210E" w:rsidRPr="00F876B2">
        <w:rPr>
          <w:rFonts w:ascii="標楷體" w:eastAsia="標楷體" w:hAnsi="標楷體" w:hint="eastAsia"/>
          <w:sz w:val="28"/>
          <w:szCs w:val="28"/>
        </w:rPr>
        <w:t>說明，學員也可針對課程中有疑惑之處與老師</w:t>
      </w:r>
      <w:r w:rsidR="00A67194" w:rsidRPr="00F876B2">
        <w:rPr>
          <w:rFonts w:ascii="標楷體" w:eastAsia="標楷體" w:hAnsi="標楷體" w:hint="eastAsia"/>
          <w:sz w:val="28"/>
          <w:szCs w:val="28"/>
        </w:rPr>
        <w:t>進行討論</w:t>
      </w:r>
      <w:r w:rsidR="007A210E" w:rsidRPr="00F876B2">
        <w:rPr>
          <w:rFonts w:ascii="標楷體" w:eastAsia="標楷體" w:hAnsi="標楷體" w:hint="eastAsia"/>
          <w:sz w:val="28"/>
          <w:szCs w:val="28"/>
        </w:rPr>
        <w:t>。</w:t>
      </w:r>
    </w:p>
    <w:p w:rsidR="007A210E" w:rsidRPr="00F876B2" w:rsidRDefault="007A210E" w:rsidP="00F876B2">
      <w:pPr>
        <w:pStyle w:val="a3"/>
        <w:numPr>
          <w:ilvl w:val="0"/>
          <w:numId w:val="14"/>
        </w:numPr>
        <w:adjustRightInd w:val="0"/>
        <w:spacing w:line="440" w:lineRule="exact"/>
        <w:ind w:leftChars="0" w:left="1135" w:hanging="284"/>
        <w:jc w:val="both"/>
        <w:rPr>
          <w:rFonts w:ascii="標楷體" w:eastAsia="標楷體" w:hAnsi="標楷體"/>
          <w:sz w:val="28"/>
          <w:szCs w:val="28"/>
        </w:rPr>
      </w:pPr>
      <w:r w:rsidRPr="00F876B2">
        <w:rPr>
          <w:rFonts w:ascii="標楷體" w:eastAsia="標楷體" w:hAnsi="標楷體" w:hint="eastAsia"/>
          <w:sz w:val="28"/>
          <w:szCs w:val="28"/>
        </w:rPr>
        <w:t>平日學員若有問題，亦可從學習平</w:t>
      </w:r>
      <w:proofErr w:type="gramStart"/>
      <w:r w:rsidR="000963A2" w:rsidRPr="00F876B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876B2">
        <w:rPr>
          <w:rFonts w:ascii="標楷體" w:eastAsia="標楷體" w:hAnsi="標楷體" w:hint="eastAsia"/>
          <w:sz w:val="28"/>
          <w:szCs w:val="28"/>
        </w:rPr>
        <w:t>留言，</w:t>
      </w:r>
      <w:r w:rsidR="00A67194" w:rsidRPr="00F876B2">
        <w:rPr>
          <w:rFonts w:ascii="標楷體" w:eastAsia="標楷體" w:hAnsi="標楷體" w:hint="eastAsia"/>
          <w:sz w:val="28"/>
          <w:szCs w:val="28"/>
        </w:rPr>
        <w:t>老師</w:t>
      </w:r>
      <w:r w:rsidRPr="00F876B2">
        <w:rPr>
          <w:rFonts w:ascii="標楷體" w:eastAsia="標楷體" w:hAnsi="標楷體" w:hint="eastAsia"/>
          <w:sz w:val="28"/>
          <w:szCs w:val="28"/>
        </w:rPr>
        <w:t>也會</w:t>
      </w:r>
      <w:r w:rsidR="00A67194" w:rsidRPr="00F876B2">
        <w:rPr>
          <w:rFonts w:ascii="標楷體" w:eastAsia="標楷體" w:hAnsi="標楷體" w:hint="eastAsia"/>
          <w:sz w:val="28"/>
          <w:szCs w:val="28"/>
        </w:rPr>
        <w:t>定期回答學習者問題。</w:t>
      </w:r>
    </w:p>
    <w:p w:rsidR="00A46741" w:rsidRDefault="00A67194" w:rsidP="00247085">
      <w:pPr>
        <w:pStyle w:val="a3"/>
        <w:numPr>
          <w:ilvl w:val="0"/>
          <w:numId w:val="11"/>
        </w:numPr>
        <w:adjustRightInd w:val="0"/>
        <w:snapToGrid w:val="0"/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7B540B">
        <w:rPr>
          <w:rFonts w:ascii="標楷體" w:eastAsia="標楷體" w:hAnsi="標楷體" w:hint="eastAsia"/>
          <w:sz w:val="28"/>
          <w:szCs w:val="28"/>
        </w:rPr>
        <w:t>評量方式:</w:t>
      </w:r>
    </w:p>
    <w:p w:rsidR="00A46741" w:rsidRDefault="00A67194" w:rsidP="00F876B2">
      <w:pPr>
        <w:pStyle w:val="a3"/>
        <w:numPr>
          <w:ilvl w:val="0"/>
          <w:numId w:val="16"/>
        </w:numPr>
        <w:adjustRightInd w:val="0"/>
        <w:spacing w:line="440" w:lineRule="exact"/>
        <w:ind w:leftChars="0" w:left="1135" w:hanging="284"/>
        <w:jc w:val="both"/>
        <w:rPr>
          <w:rFonts w:ascii="標楷體" w:eastAsia="標楷體" w:hAnsi="標楷體"/>
          <w:sz w:val="28"/>
          <w:szCs w:val="28"/>
        </w:rPr>
      </w:pPr>
      <w:r w:rsidRPr="007B540B">
        <w:rPr>
          <w:rFonts w:ascii="標楷體" w:eastAsia="標楷體" w:hAnsi="標楷體" w:hint="eastAsia"/>
          <w:sz w:val="28"/>
          <w:szCs w:val="28"/>
        </w:rPr>
        <w:t>課程評量</w:t>
      </w:r>
      <w:proofErr w:type="gramStart"/>
      <w:r w:rsidRPr="007B540B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7B540B">
        <w:rPr>
          <w:rFonts w:ascii="標楷體" w:eastAsia="標楷體" w:hAnsi="標楷體" w:hint="eastAsia"/>
          <w:sz w:val="28"/>
          <w:szCs w:val="28"/>
        </w:rPr>
        <w:t>多元方式，由空中大學校本部老師與面授老師共同規劃設計，其形式包含考試、作業、口頭報告、書面報告、上課參與等。</w:t>
      </w:r>
    </w:p>
    <w:p w:rsidR="00A67194" w:rsidRPr="00F876B2" w:rsidRDefault="00A67194" w:rsidP="00F876B2">
      <w:pPr>
        <w:pStyle w:val="a3"/>
        <w:numPr>
          <w:ilvl w:val="0"/>
          <w:numId w:val="16"/>
        </w:numPr>
        <w:adjustRightInd w:val="0"/>
        <w:spacing w:line="440" w:lineRule="exact"/>
        <w:ind w:leftChars="0" w:left="1135" w:hanging="284"/>
        <w:jc w:val="both"/>
        <w:rPr>
          <w:rFonts w:ascii="標楷體" w:eastAsia="標楷體" w:hAnsi="標楷體"/>
          <w:sz w:val="28"/>
          <w:szCs w:val="28"/>
        </w:rPr>
      </w:pPr>
      <w:r w:rsidRPr="00F876B2">
        <w:rPr>
          <w:rFonts w:ascii="標楷體" w:eastAsia="標楷體" w:hAnsi="標楷體" w:hint="eastAsia"/>
          <w:sz w:val="28"/>
          <w:szCs w:val="28"/>
        </w:rPr>
        <w:t>評量主要以面授老師為主，並</w:t>
      </w:r>
      <w:proofErr w:type="gramStart"/>
      <w:r w:rsidRPr="00F876B2">
        <w:rPr>
          <w:rFonts w:ascii="標楷體" w:eastAsia="標楷體" w:hAnsi="標楷體" w:hint="eastAsia"/>
          <w:sz w:val="28"/>
          <w:szCs w:val="28"/>
        </w:rPr>
        <w:t>參考線上學習</w:t>
      </w:r>
      <w:proofErr w:type="gramEnd"/>
      <w:r w:rsidRPr="00F876B2">
        <w:rPr>
          <w:rFonts w:ascii="標楷體" w:eastAsia="標楷體" w:hAnsi="標楷體" w:hint="eastAsia"/>
          <w:sz w:val="28"/>
          <w:szCs w:val="28"/>
        </w:rPr>
        <w:t>之歷程給予學習成績。</w:t>
      </w:r>
    </w:p>
    <w:p w:rsidR="00A46741" w:rsidRPr="00293357" w:rsidRDefault="007B540B" w:rsidP="00247085">
      <w:pPr>
        <w:pStyle w:val="a3"/>
        <w:numPr>
          <w:ilvl w:val="0"/>
          <w:numId w:val="11"/>
        </w:numPr>
        <w:adjustRightInd w:val="0"/>
        <w:snapToGrid w:val="0"/>
        <w:spacing w:line="44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學習激勵措施</w:t>
      </w:r>
      <w:r w:rsidR="00A67194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</w:p>
    <w:p w:rsidR="00162A61" w:rsidRPr="00293357" w:rsidRDefault="00162A61" w:rsidP="00247085">
      <w:pPr>
        <w:adjustRightInd w:val="0"/>
        <w:spacing w:line="440" w:lineRule="exact"/>
        <w:ind w:leftChars="400" w:left="9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基於使用者付費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原則，修習家庭教育專業課程數位在職</w:t>
      </w:r>
      <w:proofErr w:type="gramStart"/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專班者</w:t>
      </w:r>
      <w:proofErr w:type="gramEnd"/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需繳交學分費等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相關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費用，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本案開設符合教育部「家庭教育專業人員資格</w:t>
      </w:r>
      <w:proofErr w:type="gramStart"/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遴聘及</w:t>
      </w:r>
      <w:proofErr w:type="gramEnd"/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培訓辦法」之家庭教育專業課程</w:t>
      </w:r>
      <w:r w:rsidR="00104771" w:rsidRPr="00104771">
        <w:rPr>
          <w:rFonts w:ascii="標楷體" w:eastAsia="標楷體" w:hAnsi="標楷體" w:hint="eastAsia"/>
          <w:color w:val="000000" w:themeColor="text1"/>
          <w:sz w:val="28"/>
          <w:szCs w:val="28"/>
        </w:rPr>
        <w:t>預</w:t>
      </w:r>
      <w:r w:rsidR="00104771">
        <w:rPr>
          <w:rFonts w:ascii="標楷體" w:eastAsia="標楷體" w:hAnsi="標楷體" w:hint="eastAsia"/>
          <w:color w:val="000000" w:themeColor="text1"/>
          <w:sz w:val="28"/>
          <w:szCs w:val="28"/>
        </w:rPr>
        <w:t>計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28學分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每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學分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新臺幣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940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元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，在職專班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總計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需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新臺幣26</w:t>
      </w:r>
      <w:r w:rsidRPr="00293357">
        <w:rPr>
          <w:rFonts w:ascii="標楷體" w:eastAsia="標楷體" w:hAnsi="標楷體"/>
          <w:color w:val="000000" w:themeColor="text1"/>
          <w:sz w:val="28"/>
          <w:szCs w:val="28"/>
        </w:rPr>
        <w:t>,</w:t>
      </w:r>
      <w:r w:rsidR="00960D79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20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元整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惟為激勵</w:t>
      </w:r>
      <w:r w:rsidR="000963A2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推展家庭教育之機構、團體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之在職人員專業成長，</w:t>
      </w:r>
      <w:r w:rsidR="00A167BF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修習完成並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取得本次「家庭教育學分學程」證明者，</w:t>
      </w:r>
      <w:r w:rsidR="00606E6C" w:rsidRPr="00606E6C">
        <w:rPr>
          <w:rFonts w:ascii="標楷體" w:eastAsia="標楷體" w:hAnsi="標楷體" w:hint="eastAsia"/>
          <w:color w:val="000000" w:themeColor="text1"/>
          <w:sz w:val="28"/>
          <w:szCs w:val="28"/>
        </w:rPr>
        <w:t>前100名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國立空中大學將</w:t>
      </w:r>
      <w:r w:rsidR="00606E6C">
        <w:rPr>
          <w:rFonts w:ascii="標楷體" w:eastAsia="標楷體" w:hAnsi="標楷體" w:hint="eastAsia"/>
          <w:color w:val="000000" w:themeColor="text1"/>
          <w:sz w:val="28"/>
          <w:szCs w:val="28"/>
        </w:rPr>
        <w:t>提供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新臺幣1萬元整</w:t>
      </w:r>
      <w:r w:rsidR="00606E6C">
        <w:rPr>
          <w:rFonts w:ascii="標楷體" w:eastAsia="標楷體" w:hAnsi="標楷體" w:hint="eastAsia"/>
          <w:color w:val="000000" w:themeColor="text1"/>
          <w:sz w:val="28"/>
          <w:szCs w:val="28"/>
        </w:rPr>
        <w:t>之學習鼓勵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。條件如下:</w:t>
      </w:r>
    </w:p>
    <w:p w:rsidR="007A210E" w:rsidRPr="00293357" w:rsidRDefault="00162A61" w:rsidP="00A167BF">
      <w:pPr>
        <w:pStyle w:val="a3"/>
        <w:numPr>
          <w:ilvl w:val="0"/>
          <w:numId w:val="10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學分證明:</w:t>
      </w:r>
      <w:r w:rsidR="00A67194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學習者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必須</w:t>
      </w:r>
      <w:r w:rsidR="00A67194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完成家庭教育專業課程所需之5個必修課程與5個選修</w:t>
      </w:r>
      <w:r w:rsidR="00A167BF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="00A67194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後，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A46741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以成績單或申請</w:t>
      </w:r>
      <w:r w:rsidR="00A67194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空中大學開立「家庭教育學分學程」證明。</w:t>
      </w:r>
    </w:p>
    <w:p w:rsidR="003547EB" w:rsidRPr="00293357" w:rsidRDefault="00162A61" w:rsidP="00247085">
      <w:pPr>
        <w:pStyle w:val="a3"/>
        <w:numPr>
          <w:ilvl w:val="0"/>
          <w:numId w:val="10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在職證明:須提供服務於家庭教育法第8條</w:t>
      </w:r>
      <w:proofErr w:type="gramStart"/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所定推展</w:t>
      </w:r>
      <w:proofErr w:type="gramEnd"/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家庭教育之機關、團體</w:t>
      </w:r>
      <w:r w:rsidR="00A167BF"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293357">
        <w:rPr>
          <w:rFonts w:ascii="標楷體" w:eastAsia="標楷體" w:hAnsi="標楷體" w:hint="eastAsia"/>
          <w:color w:val="000000" w:themeColor="text1"/>
          <w:sz w:val="28"/>
          <w:szCs w:val="28"/>
        </w:rPr>
        <w:t>在職證明。</w:t>
      </w:r>
    </w:p>
    <w:p w:rsidR="00CA5A28" w:rsidRPr="00CA5A28" w:rsidRDefault="00247085" w:rsidP="00CE3AF8">
      <w:pPr>
        <w:pStyle w:val="a3"/>
        <w:numPr>
          <w:ilvl w:val="0"/>
          <w:numId w:val="11"/>
        </w:numPr>
        <w:adjustRightInd w:val="0"/>
        <w:snapToGrid w:val="0"/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A5A28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執行</w:t>
      </w:r>
      <w:r w:rsidR="004F7F85" w:rsidRPr="00CA5A28">
        <w:rPr>
          <w:rFonts w:ascii="標楷體" w:eastAsia="標楷體" w:hAnsi="標楷體" w:hint="eastAsia"/>
          <w:spacing w:val="10"/>
          <w:sz w:val="28"/>
          <w:szCs w:val="28"/>
        </w:rPr>
        <w:t>家庭教育專業課程數位在職專班</w:t>
      </w:r>
      <w:r w:rsidR="004F7F85" w:rsidRPr="00CA5A28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10門課程，</w:t>
      </w:r>
      <w:r w:rsidR="00CA5A28" w:rsidRPr="00CA5A28">
        <w:rPr>
          <w:rFonts w:ascii="標楷體" w:eastAsia="標楷體" w:hAnsi="標楷體" w:hint="eastAsia"/>
          <w:spacing w:val="10"/>
          <w:sz w:val="28"/>
          <w:szCs w:val="28"/>
        </w:rPr>
        <w:t>以下</w:t>
      </w:r>
      <w:r w:rsidR="00CA5A28" w:rsidRPr="00CA5A28">
        <w:rPr>
          <w:rFonts w:ascii="標楷體" w:eastAsia="標楷體" w:hAnsi="標楷體" w:hint="eastAsia"/>
          <w:sz w:val="28"/>
          <w:szCs w:val="28"/>
        </w:rPr>
        <w:t>開課</w:t>
      </w:r>
      <w:r w:rsidR="00B33629">
        <w:rPr>
          <w:rFonts w:ascii="標楷體" w:eastAsia="標楷體" w:hAnsi="標楷體" w:hint="eastAsia"/>
          <w:sz w:val="28"/>
          <w:szCs w:val="28"/>
        </w:rPr>
        <w:t xml:space="preserve"> </w:t>
      </w:r>
      <w:r w:rsidR="00CA5A28" w:rsidRPr="00CA5A28">
        <w:rPr>
          <w:rFonts w:ascii="標楷體" w:eastAsia="標楷體" w:hAnsi="標楷體" w:hint="eastAsia"/>
          <w:sz w:val="28"/>
          <w:szCs w:val="28"/>
        </w:rPr>
        <w:t>學期、</w:t>
      </w:r>
      <w:r w:rsidR="00B33629">
        <w:rPr>
          <w:rFonts w:ascii="標楷體" w:eastAsia="標楷體" w:hAnsi="標楷體" w:hint="eastAsia"/>
          <w:sz w:val="28"/>
          <w:szCs w:val="28"/>
        </w:rPr>
        <w:t>課程類型、</w:t>
      </w:r>
      <w:r w:rsidR="00CA5A28" w:rsidRPr="00CA5A28">
        <w:rPr>
          <w:rFonts w:ascii="標楷體" w:eastAsia="標楷體" w:hAnsi="標楷體" w:hint="eastAsia"/>
          <w:sz w:val="28"/>
          <w:szCs w:val="28"/>
        </w:rPr>
        <w:t>科目名稱</w:t>
      </w:r>
      <w:r w:rsidR="00CA5A28">
        <w:rPr>
          <w:rFonts w:ascii="標楷體" w:eastAsia="標楷體" w:hAnsi="標楷體" w:hint="eastAsia"/>
          <w:sz w:val="28"/>
          <w:szCs w:val="28"/>
        </w:rPr>
        <w:t>、學分及對照家庭教育專業課程科目名稱</w:t>
      </w:r>
    </w:p>
    <w:tbl>
      <w:tblPr>
        <w:tblStyle w:val="a8"/>
        <w:tblW w:w="8647" w:type="dxa"/>
        <w:tblInd w:w="279" w:type="dxa"/>
        <w:tblLook w:val="04A0" w:firstRow="1" w:lastRow="0" w:firstColumn="1" w:lastColumn="0" w:noHBand="0" w:noVBand="1"/>
      </w:tblPr>
      <w:tblGrid>
        <w:gridCol w:w="709"/>
        <w:gridCol w:w="1134"/>
        <w:gridCol w:w="3118"/>
        <w:gridCol w:w="851"/>
        <w:gridCol w:w="2835"/>
      </w:tblGrid>
      <w:tr w:rsidR="00CA5A28" w:rsidTr="009261B7">
        <w:tc>
          <w:tcPr>
            <w:tcW w:w="709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學期</w:t>
            </w:r>
          </w:p>
        </w:tc>
        <w:tc>
          <w:tcPr>
            <w:tcW w:w="1134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課程類型</w:t>
            </w: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科目名稱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學分</w:t>
            </w:r>
          </w:p>
        </w:tc>
        <w:tc>
          <w:tcPr>
            <w:tcW w:w="2835" w:type="dxa"/>
          </w:tcPr>
          <w:p w:rsidR="00CA5A28" w:rsidRDefault="00CA5A28" w:rsidP="00CA5A2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對照家庭教育專業課程科目名稱</w:t>
            </w:r>
          </w:p>
        </w:tc>
      </w:tr>
      <w:tr w:rsidR="00CA5A28" w:rsidTr="009261B7">
        <w:tc>
          <w:tcPr>
            <w:tcW w:w="709" w:type="dxa"/>
            <w:vMerge w:val="restart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134" w:type="dxa"/>
            <w:vMerge w:val="restart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必修</w:t>
            </w: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家庭生活教育導論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CA5A28" w:rsidP="00CA5A2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家庭生活教育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概</w:t>
            </w: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論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家庭概論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家庭概論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家庭資源與管理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CA5A28" w:rsidP="00CA5A2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家庭資源管理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選修</w:t>
            </w: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家庭危機與管理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家庭危機與管理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家庭社區與環境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家庭與社區</w:t>
            </w:r>
          </w:p>
        </w:tc>
      </w:tr>
      <w:tr w:rsidR="00CA5A28" w:rsidTr="009261B7">
        <w:tc>
          <w:tcPr>
            <w:tcW w:w="709" w:type="dxa"/>
            <w:vMerge w:val="restart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134" w:type="dxa"/>
            <w:vMerge w:val="restart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必修</w:t>
            </w: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婚姻與家人關係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婚姻與家人關係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家庭與親職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親職教育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選修</w:t>
            </w: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家庭教育方案規劃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家庭教育方案規劃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老人與家庭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A5A28">
              <w:rPr>
                <w:rFonts w:ascii="標楷體" w:eastAsia="標楷體" w:hAnsi="標楷體" w:hint="eastAsia"/>
                <w:sz w:val="28"/>
                <w:szCs w:val="28"/>
              </w:rPr>
              <w:t>老人與家庭</w:t>
            </w:r>
          </w:p>
        </w:tc>
      </w:tr>
      <w:tr w:rsidR="00CA5A28" w:rsidTr="009261B7">
        <w:tc>
          <w:tcPr>
            <w:tcW w:w="709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4D84">
              <w:rPr>
                <w:rFonts w:ascii="標楷體" w:eastAsia="標楷體" w:hAnsi="標楷體" w:hint="eastAsia"/>
                <w:sz w:val="28"/>
                <w:szCs w:val="28"/>
              </w:rPr>
              <w:t>家庭諮商與輔導</w:t>
            </w:r>
          </w:p>
        </w:tc>
        <w:tc>
          <w:tcPr>
            <w:tcW w:w="851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A5A28" w:rsidRPr="007B4D84" w:rsidRDefault="009261B7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261B7">
              <w:rPr>
                <w:rFonts w:ascii="標楷體" w:eastAsia="標楷體" w:hAnsi="標楷體" w:hint="eastAsia"/>
                <w:sz w:val="28"/>
                <w:szCs w:val="28"/>
              </w:rPr>
              <w:t>家庭諮商與輔導</w:t>
            </w:r>
          </w:p>
        </w:tc>
      </w:tr>
      <w:tr w:rsidR="00CA5A28" w:rsidTr="009261B7">
        <w:tc>
          <w:tcPr>
            <w:tcW w:w="4961" w:type="dxa"/>
            <w:gridSpan w:val="3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總計</w:t>
            </w:r>
          </w:p>
        </w:tc>
        <w:tc>
          <w:tcPr>
            <w:tcW w:w="851" w:type="dxa"/>
          </w:tcPr>
          <w:p w:rsidR="00CA5A28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CA5A28" w:rsidRPr="007B4D84" w:rsidRDefault="00CA5A28" w:rsidP="009E08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D250E" w:rsidRDefault="00DD250E" w:rsidP="00606E6C">
      <w:pPr>
        <w:pStyle w:val="a3"/>
        <w:numPr>
          <w:ilvl w:val="0"/>
          <w:numId w:val="11"/>
        </w:numPr>
        <w:adjustRightInd w:val="0"/>
        <w:snapToGrid w:val="0"/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35C80">
        <w:rPr>
          <w:rFonts w:ascii="標楷體" w:eastAsia="標楷體" w:hAnsi="標楷體" w:hint="eastAsia"/>
          <w:sz w:val="28"/>
          <w:szCs w:val="28"/>
        </w:rPr>
        <w:t>報名方式:</w:t>
      </w:r>
      <w:r w:rsidR="0098117C">
        <w:rPr>
          <w:rFonts w:ascii="標楷體" w:eastAsia="標楷體" w:hAnsi="標楷體" w:hint="eastAsia"/>
          <w:sz w:val="28"/>
          <w:szCs w:val="28"/>
        </w:rPr>
        <w:t>即日起</w:t>
      </w:r>
      <w:r w:rsidRPr="00D35C80">
        <w:rPr>
          <w:rFonts w:ascii="標楷體" w:eastAsia="標楷體" w:hAnsi="標楷體" w:hint="eastAsia"/>
          <w:sz w:val="28"/>
          <w:szCs w:val="28"/>
        </w:rPr>
        <w:t>至網站</w:t>
      </w:r>
      <w:r w:rsidR="00DE7A69">
        <w:rPr>
          <w:rFonts w:ascii="標楷體" w:eastAsia="標楷體" w:hAnsi="標楷體" w:hint="eastAsia"/>
          <w:sz w:val="28"/>
          <w:szCs w:val="28"/>
        </w:rPr>
        <w:t>(</w:t>
      </w:r>
      <w:r w:rsidR="00DE7A69" w:rsidRPr="00DE7A69">
        <w:rPr>
          <w:rFonts w:ascii="標楷體" w:eastAsia="標楷體" w:hAnsi="標楷體"/>
          <w:sz w:val="28"/>
          <w:szCs w:val="28"/>
        </w:rPr>
        <w:t>https://reg.nou.edu.tw/mooc/</w:t>
      </w:r>
      <w:r w:rsidR="00DE7A69">
        <w:rPr>
          <w:rFonts w:ascii="標楷體" w:eastAsia="標楷體" w:hAnsi="標楷體" w:hint="eastAsia"/>
          <w:sz w:val="28"/>
          <w:szCs w:val="28"/>
        </w:rPr>
        <w:t>)</w:t>
      </w:r>
      <w:r w:rsidR="00DE7A69" w:rsidRPr="00DE7A69">
        <w:rPr>
          <w:rFonts w:ascii="標楷體" w:eastAsia="標楷體" w:hAnsi="標楷體"/>
          <w:sz w:val="28"/>
          <w:szCs w:val="28"/>
        </w:rPr>
        <w:cr/>
      </w:r>
      <w:r w:rsidRPr="00D35C80">
        <w:rPr>
          <w:rFonts w:ascii="標楷體" w:eastAsia="標楷體" w:hAnsi="標楷體" w:hint="eastAsia"/>
          <w:sz w:val="28"/>
          <w:szCs w:val="28"/>
        </w:rPr>
        <w:t>報名，</w:t>
      </w:r>
      <w:r w:rsidR="00293357" w:rsidRPr="00D35C80">
        <w:rPr>
          <w:rFonts w:ascii="標楷體" w:eastAsia="標楷體" w:hAnsi="標楷體" w:hint="eastAsia"/>
          <w:sz w:val="28"/>
          <w:szCs w:val="28"/>
        </w:rPr>
        <w:t>達開班人數</w:t>
      </w:r>
      <w:r w:rsidR="00902743" w:rsidRPr="00D35C80">
        <w:rPr>
          <w:rFonts w:ascii="標楷體" w:eastAsia="標楷體" w:hAnsi="標楷體" w:hint="eastAsia"/>
          <w:sz w:val="28"/>
          <w:szCs w:val="28"/>
        </w:rPr>
        <w:t>後開設家庭教育專班課程，</w:t>
      </w:r>
      <w:r w:rsidRPr="00D35C80">
        <w:rPr>
          <w:rFonts w:ascii="標楷體" w:eastAsia="標楷體" w:hAnsi="標楷體" w:hint="eastAsia"/>
          <w:sz w:val="28"/>
          <w:szCs w:val="28"/>
        </w:rPr>
        <w:t>屆時依報名</w:t>
      </w:r>
      <w:r w:rsidR="008238A2">
        <w:rPr>
          <w:rFonts w:ascii="標楷體" w:eastAsia="標楷體" w:hAnsi="標楷體" w:hint="eastAsia"/>
          <w:sz w:val="28"/>
          <w:szCs w:val="28"/>
        </w:rPr>
        <w:t>經審查通過</w:t>
      </w:r>
      <w:r w:rsidRPr="00D35C80">
        <w:rPr>
          <w:rFonts w:ascii="標楷體" w:eastAsia="標楷體" w:hAnsi="標楷體" w:hint="eastAsia"/>
          <w:sz w:val="28"/>
          <w:szCs w:val="28"/>
        </w:rPr>
        <w:t>符合資格者，於修完10門課程後，</w:t>
      </w:r>
      <w:r w:rsidR="00606E6C" w:rsidRPr="00606E6C">
        <w:rPr>
          <w:rFonts w:ascii="標楷體" w:eastAsia="標楷體" w:hAnsi="標楷體" w:hint="eastAsia"/>
          <w:sz w:val="28"/>
          <w:szCs w:val="28"/>
        </w:rPr>
        <w:t>前100名</w:t>
      </w:r>
      <w:r w:rsidRPr="00D35C80">
        <w:rPr>
          <w:rFonts w:ascii="標楷體" w:eastAsia="標楷體" w:hAnsi="標楷體" w:hint="eastAsia"/>
          <w:sz w:val="28"/>
          <w:szCs w:val="28"/>
        </w:rPr>
        <w:t>檢具相關證明</w:t>
      </w:r>
      <w:r w:rsidR="00902743" w:rsidRPr="00D35C80">
        <w:rPr>
          <w:rFonts w:ascii="標楷體" w:eastAsia="標楷體" w:hAnsi="標楷體" w:hint="eastAsia"/>
          <w:sz w:val="28"/>
          <w:szCs w:val="28"/>
        </w:rPr>
        <w:t>並核予</w:t>
      </w:r>
      <w:r w:rsidR="00293357" w:rsidRPr="00D35C80">
        <w:rPr>
          <w:rFonts w:ascii="標楷體" w:eastAsia="標楷體" w:hAnsi="標楷體" w:hint="eastAsia"/>
          <w:sz w:val="28"/>
          <w:szCs w:val="28"/>
        </w:rPr>
        <w:t>學習</w:t>
      </w:r>
      <w:r w:rsidR="00606E6C">
        <w:rPr>
          <w:rFonts w:ascii="標楷體" w:eastAsia="標楷體" w:hAnsi="標楷體" w:hint="eastAsia"/>
          <w:sz w:val="28"/>
          <w:szCs w:val="28"/>
        </w:rPr>
        <w:t>鼓勵新臺幣</w:t>
      </w:r>
      <w:r w:rsidR="00293357" w:rsidRPr="00D35C80">
        <w:rPr>
          <w:rFonts w:ascii="標楷體" w:eastAsia="標楷體" w:hAnsi="標楷體" w:hint="eastAsia"/>
          <w:sz w:val="28"/>
          <w:szCs w:val="28"/>
        </w:rPr>
        <w:t>1萬元</w:t>
      </w:r>
      <w:r w:rsidRPr="00D35C80">
        <w:rPr>
          <w:rFonts w:ascii="標楷體" w:eastAsia="標楷體" w:hAnsi="標楷體" w:hint="eastAsia"/>
          <w:sz w:val="28"/>
          <w:szCs w:val="28"/>
        </w:rPr>
        <w:t>。</w:t>
      </w:r>
    </w:p>
    <w:p w:rsidR="00960D79" w:rsidRPr="00FF5E77" w:rsidRDefault="00960D79" w:rsidP="00FF5E77">
      <w:pPr>
        <w:pStyle w:val="a3"/>
        <w:numPr>
          <w:ilvl w:val="0"/>
          <w:numId w:val="11"/>
        </w:numPr>
        <w:adjustRightInd w:val="0"/>
        <w:snapToGrid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F5E77">
        <w:rPr>
          <w:rFonts w:ascii="標楷體" w:eastAsia="標楷體" w:hAnsi="標楷體" w:hint="eastAsia"/>
          <w:color w:val="000000" w:themeColor="text1"/>
          <w:sz w:val="28"/>
          <w:szCs w:val="28"/>
        </w:rPr>
        <w:t>洽詢電話:02-22829355轉7513。</w:t>
      </w:r>
    </w:p>
    <w:sectPr w:rsidR="00960D79" w:rsidRPr="00FF5E77" w:rsidSect="00E22CCA">
      <w:footerReference w:type="default" r:id="rId8"/>
      <w:pgSz w:w="11906" w:h="16838" w:code="9"/>
      <w:pgMar w:top="1701" w:right="1701" w:bottom="1701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74A" w:rsidRDefault="0048174A" w:rsidP="00A67194">
      <w:pPr>
        <w:ind w:left="480" w:right="960"/>
      </w:pPr>
      <w:r>
        <w:separator/>
      </w:r>
    </w:p>
  </w:endnote>
  <w:endnote w:type="continuationSeparator" w:id="0">
    <w:p w:rsidR="0048174A" w:rsidRDefault="0048174A" w:rsidP="00A67194">
      <w:pPr>
        <w:ind w:left="480" w:right="9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389254"/>
      <w:docPartObj>
        <w:docPartGallery w:val="Page Numbers (Bottom of Page)"/>
        <w:docPartUnique/>
      </w:docPartObj>
    </w:sdtPr>
    <w:sdtEndPr/>
    <w:sdtContent>
      <w:p w:rsidR="005515DC" w:rsidRDefault="005515DC">
        <w:pPr>
          <w:pStyle w:val="a6"/>
          <w:ind w:left="480" w:right="9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753" w:rsidRPr="009D6753">
          <w:rPr>
            <w:noProof/>
            <w:lang w:val="zh-TW"/>
          </w:rPr>
          <w:t>1</w:t>
        </w:r>
        <w:r>
          <w:fldChar w:fldCharType="end"/>
        </w:r>
      </w:p>
    </w:sdtContent>
  </w:sdt>
  <w:p w:rsidR="005515DC" w:rsidRDefault="005515DC">
    <w:pPr>
      <w:pStyle w:val="a6"/>
      <w:ind w:left="480" w:right="9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74A" w:rsidRDefault="0048174A" w:rsidP="00A67194">
      <w:pPr>
        <w:ind w:left="480" w:right="960"/>
      </w:pPr>
      <w:r>
        <w:separator/>
      </w:r>
    </w:p>
  </w:footnote>
  <w:footnote w:type="continuationSeparator" w:id="0">
    <w:p w:rsidR="0048174A" w:rsidRDefault="0048174A" w:rsidP="00A67194">
      <w:pPr>
        <w:ind w:left="480" w:right="9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5B54"/>
    <w:multiLevelType w:val="hybridMultilevel"/>
    <w:tmpl w:val="D7EE6EB4"/>
    <w:lvl w:ilvl="0" w:tplc="901E7856">
      <w:start w:val="1"/>
      <w:numFmt w:val="decimal"/>
      <w:suff w:val="nothing"/>
      <w:lvlText w:val="%1."/>
      <w:lvlJc w:val="left"/>
      <w:pPr>
        <w:ind w:left="1134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>
    <w:nsid w:val="0E92367D"/>
    <w:multiLevelType w:val="hybridMultilevel"/>
    <w:tmpl w:val="65607336"/>
    <w:lvl w:ilvl="0" w:tplc="1DEC601C">
      <w:start w:val="1"/>
      <w:numFmt w:val="decimal"/>
      <w:suff w:val="nothing"/>
      <w:lvlText w:val="%1.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">
    <w:nsid w:val="212B1623"/>
    <w:multiLevelType w:val="hybridMultilevel"/>
    <w:tmpl w:val="50FA13EA"/>
    <w:lvl w:ilvl="0" w:tplc="1DEC601C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>
    <w:nsid w:val="24394D93"/>
    <w:multiLevelType w:val="hybridMultilevel"/>
    <w:tmpl w:val="A30C913A"/>
    <w:lvl w:ilvl="0" w:tplc="E3C207A4">
      <w:start w:val="1"/>
      <w:numFmt w:val="decimal"/>
      <w:suff w:val="nothing"/>
      <w:lvlText w:val="%1."/>
      <w:lvlJc w:val="left"/>
      <w:pPr>
        <w:ind w:left="1134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>
    <w:nsid w:val="269A0F56"/>
    <w:multiLevelType w:val="hybridMultilevel"/>
    <w:tmpl w:val="D7EE6EB4"/>
    <w:lvl w:ilvl="0" w:tplc="901E7856">
      <w:start w:val="1"/>
      <w:numFmt w:val="decimal"/>
      <w:suff w:val="nothing"/>
      <w:lvlText w:val="%1."/>
      <w:lvlJc w:val="left"/>
      <w:pPr>
        <w:ind w:left="1134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>
    <w:nsid w:val="34030560"/>
    <w:multiLevelType w:val="hybridMultilevel"/>
    <w:tmpl w:val="66487046"/>
    <w:lvl w:ilvl="0" w:tplc="47C603D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025012"/>
    <w:multiLevelType w:val="hybridMultilevel"/>
    <w:tmpl w:val="65607336"/>
    <w:lvl w:ilvl="0" w:tplc="1DEC601C">
      <w:start w:val="1"/>
      <w:numFmt w:val="decimal"/>
      <w:suff w:val="nothing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>
    <w:nsid w:val="36E22E94"/>
    <w:multiLevelType w:val="hybridMultilevel"/>
    <w:tmpl w:val="DB0606A6"/>
    <w:lvl w:ilvl="0" w:tplc="23664A0A">
      <w:start w:val="1"/>
      <w:numFmt w:val="decimal"/>
      <w:suff w:val="nothing"/>
      <w:lvlText w:val="%1."/>
      <w:lvlJc w:val="left"/>
      <w:pPr>
        <w:ind w:left="566" w:firstLine="8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8">
    <w:nsid w:val="3ED9476E"/>
    <w:multiLevelType w:val="hybridMultilevel"/>
    <w:tmpl w:val="65607336"/>
    <w:lvl w:ilvl="0" w:tplc="1DEC601C">
      <w:start w:val="1"/>
      <w:numFmt w:val="decimal"/>
      <w:suff w:val="nothing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>
    <w:nsid w:val="513D6A6B"/>
    <w:multiLevelType w:val="hybridMultilevel"/>
    <w:tmpl w:val="65607336"/>
    <w:lvl w:ilvl="0" w:tplc="1DEC601C">
      <w:start w:val="1"/>
      <w:numFmt w:val="decimal"/>
      <w:suff w:val="nothing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>
    <w:nsid w:val="521B24C5"/>
    <w:multiLevelType w:val="hybridMultilevel"/>
    <w:tmpl w:val="65607336"/>
    <w:lvl w:ilvl="0" w:tplc="1DEC601C">
      <w:start w:val="1"/>
      <w:numFmt w:val="decimal"/>
      <w:suff w:val="nothing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>
    <w:nsid w:val="536056A8"/>
    <w:multiLevelType w:val="hybridMultilevel"/>
    <w:tmpl w:val="50FA13EA"/>
    <w:lvl w:ilvl="0" w:tplc="1DEC60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36C2B3E"/>
    <w:multiLevelType w:val="hybridMultilevel"/>
    <w:tmpl w:val="3222887A"/>
    <w:lvl w:ilvl="0" w:tplc="D5327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62EB2E89"/>
    <w:multiLevelType w:val="hybridMultilevel"/>
    <w:tmpl w:val="B6A6AEC4"/>
    <w:lvl w:ilvl="0" w:tplc="29EED966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327A96"/>
    <w:multiLevelType w:val="hybridMultilevel"/>
    <w:tmpl w:val="D7EE6EB4"/>
    <w:lvl w:ilvl="0" w:tplc="901E7856">
      <w:start w:val="1"/>
      <w:numFmt w:val="decimal"/>
      <w:suff w:val="nothing"/>
      <w:lvlText w:val="%1."/>
      <w:lvlJc w:val="left"/>
      <w:pPr>
        <w:ind w:left="1134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5">
    <w:nsid w:val="6CFF3312"/>
    <w:multiLevelType w:val="hybridMultilevel"/>
    <w:tmpl w:val="95D82ABE"/>
    <w:lvl w:ilvl="0" w:tplc="03ECC18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2"/>
  </w:num>
  <w:num w:numId="5">
    <w:abstractNumId w:val="3"/>
  </w:num>
  <w:num w:numId="6">
    <w:abstractNumId w:val="0"/>
  </w:num>
  <w:num w:numId="7">
    <w:abstractNumId w:val="4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7"/>
  </w:num>
  <w:num w:numId="13">
    <w:abstractNumId w:val="1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1D"/>
    <w:rsid w:val="00064E60"/>
    <w:rsid w:val="000963A2"/>
    <w:rsid w:val="000D1053"/>
    <w:rsid w:val="00104771"/>
    <w:rsid w:val="00145033"/>
    <w:rsid w:val="0016091D"/>
    <w:rsid w:val="00162A61"/>
    <w:rsid w:val="0016715A"/>
    <w:rsid w:val="00194A57"/>
    <w:rsid w:val="001D6AB1"/>
    <w:rsid w:val="00202543"/>
    <w:rsid w:val="00236228"/>
    <w:rsid w:val="00247085"/>
    <w:rsid w:val="00293357"/>
    <w:rsid w:val="002A55AF"/>
    <w:rsid w:val="00311636"/>
    <w:rsid w:val="00315157"/>
    <w:rsid w:val="00336711"/>
    <w:rsid w:val="003547EB"/>
    <w:rsid w:val="003801E0"/>
    <w:rsid w:val="00385635"/>
    <w:rsid w:val="00480A1A"/>
    <w:rsid w:val="0048174A"/>
    <w:rsid w:val="004F7F85"/>
    <w:rsid w:val="00515A3B"/>
    <w:rsid w:val="005515DC"/>
    <w:rsid w:val="005F070F"/>
    <w:rsid w:val="00606E6C"/>
    <w:rsid w:val="007040CE"/>
    <w:rsid w:val="007279F6"/>
    <w:rsid w:val="007A210E"/>
    <w:rsid w:val="007B540B"/>
    <w:rsid w:val="008238A2"/>
    <w:rsid w:val="008C7984"/>
    <w:rsid w:val="008D1943"/>
    <w:rsid w:val="00902743"/>
    <w:rsid w:val="009261B7"/>
    <w:rsid w:val="00951B99"/>
    <w:rsid w:val="00957011"/>
    <w:rsid w:val="00960D79"/>
    <w:rsid w:val="0098117C"/>
    <w:rsid w:val="009A6730"/>
    <w:rsid w:val="009D6753"/>
    <w:rsid w:val="009F17AC"/>
    <w:rsid w:val="00A167BF"/>
    <w:rsid w:val="00A46741"/>
    <w:rsid w:val="00A67194"/>
    <w:rsid w:val="00A767EB"/>
    <w:rsid w:val="00AA5981"/>
    <w:rsid w:val="00AB772C"/>
    <w:rsid w:val="00AF6397"/>
    <w:rsid w:val="00B02932"/>
    <w:rsid w:val="00B146F1"/>
    <w:rsid w:val="00B33629"/>
    <w:rsid w:val="00B5164F"/>
    <w:rsid w:val="00BD56F4"/>
    <w:rsid w:val="00C55A02"/>
    <w:rsid w:val="00C913F6"/>
    <w:rsid w:val="00C97F2A"/>
    <w:rsid w:val="00CA5A28"/>
    <w:rsid w:val="00CC5B00"/>
    <w:rsid w:val="00D24AA5"/>
    <w:rsid w:val="00D35C80"/>
    <w:rsid w:val="00D37FFB"/>
    <w:rsid w:val="00D53F2F"/>
    <w:rsid w:val="00DD250E"/>
    <w:rsid w:val="00DE7A69"/>
    <w:rsid w:val="00DF3A5D"/>
    <w:rsid w:val="00DF45DE"/>
    <w:rsid w:val="00E22CCA"/>
    <w:rsid w:val="00E94018"/>
    <w:rsid w:val="00EA68B1"/>
    <w:rsid w:val="00EA6A82"/>
    <w:rsid w:val="00F42618"/>
    <w:rsid w:val="00F77950"/>
    <w:rsid w:val="00F876B2"/>
    <w:rsid w:val="00F944FD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91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6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71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7194"/>
    <w:rPr>
      <w:sz w:val="20"/>
      <w:szCs w:val="20"/>
    </w:rPr>
  </w:style>
  <w:style w:type="table" w:styleId="a8">
    <w:name w:val="Table Grid"/>
    <w:basedOn w:val="a1"/>
    <w:uiPriority w:val="39"/>
    <w:rsid w:val="00DD2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238A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91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6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71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7194"/>
    <w:rPr>
      <w:sz w:val="20"/>
      <w:szCs w:val="20"/>
    </w:rPr>
  </w:style>
  <w:style w:type="table" w:styleId="a8">
    <w:name w:val="Table Grid"/>
    <w:basedOn w:val="a1"/>
    <w:uiPriority w:val="39"/>
    <w:rsid w:val="00DD2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23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</dc:creator>
  <cp:lastModifiedBy>USER</cp:lastModifiedBy>
  <cp:revision>2</cp:revision>
  <dcterms:created xsi:type="dcterms:W3CDTF">2018-12-19T05:11:00Z</dcterms:created>
  <dcterms:modified xsi:type="dcterms:W3CDTF">2018-12-19T05:11:00Z</dcterms:modified>
</cp:coreProperties>
</file>