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2C" w:rsidRPr="003C5E36" w:rsidRDefault="00586838" w:rsidP="005C02AB">
      <w:pPr>
        <w:spacing w:line="440" w:lineRule="exact"/>
        <w:jc w:val="center"/>
        <w:rPr>
          <w:rFonts w:ascii="華康中特圓體(P)" w:eastAsia="華康中特圓體(P)" w:hAnsi="標楷體"/>
          <w:b/>
          <w:sz w:val="40"/>
          <w:shd w:val="pct15" w:color="auto" w:fill="FFFFFF"/>
        </w:rPr>
      </w:pPr>
      <w:r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閱讀</w:t>
      </w:r>
      <w:r w:rsidR="0023262C" w:rsidRPr="003C5E36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~</w:t>
      </w:r>
      <w:r w:rsidR="009F2E5A">
        <w:rPr>
          <w:rFonts w:ascii="華康中特圓體(P)" w:eastAsia="華康中特圓體(P)" w:hAnsi="標楷體" w:hint="eastAsia"/>
          <w:b/>
          <w:sz w:val="40"/>
          <w:shd w:val="pct15" w:color="auto" w:fill="FFFFFF"/>
        </w:rPr>
        <w:t>悅讀</w:t>
      </w:r>
    </w:p>
    <w:p w:rsidR="006A6B3E" w:rsidRPr="005C02AB" w:rsidRDefault="00E56831" w:rsidP="006A6B3E">
      <w:pPr>
        <w:spacing w:line="440" w:lineRule="exact"/>
        <w:jc w:val="center"/>
        <w:rPr>
          <w:rFonts w:ascii="標楷體" w:eastAsia="標楷體" w:hAnsi="標楷體"/>
          <w:b/>
          <w:sz w:val="32"/>
        </w:rPr>
      </w:pPr>
      <w:r w:rsidRPr="009F2E5A">
        <w:rPr>
          <w:rFonts w:ascii="標楷體" w:eastAsia="標楷體" w:hAnsi="標楷體" w:hint="eastAsia"/>
          <w:b/>
          <w:sz w:val="36"/>
        </w:rPr>
        <w:t>109年</w:t>
      </w:r>
      <w:r w:rsidR="0023262C" w:rsidRPr="009F2E5A">
        <w:rPr>
          <w:rFonts w:ascii="標楷體" w:eastAsia="標楷體" w:hAnsi="標楷體" w:hint="eastAsia"/>
          <w:b/>
          <w:sz w:val="36"/>
        </w:rPr>
        <w:t>桃園市政府</w:t>
      </w:r>
      <w:r w:rsidRPr="009F2E5A">
        <w:rPr>
          <w:rFonts w:ascii="標楷體" w:eastAsia="標楷體" w:hAnsi="標楷體" w:hint="eastAsia"/>
          <w:b/>
          <w:sz w:val="36"/>
        </w:rPr>
        <w:t>「</w:t>
      </w:r>
      <w:r w:rsidR="008C78AA" w:rsidRPr="009F2E5A">
        <w:rPr>
          <w:rFonts w:ascii="標楷體" w:eastAsia="標楷體" w:hAnsi="標楷體" w:hint="eastAsia"/>
          <w:b/>
          <w:sz w:val="36"/>
        </w:rPr>
        <w:t>數位學習</w:t>
      </w:r>
      <w:r w:rsidR="009F2E5A" w:rsidRPr="009F2E5A">
        <w:rPr>
          <w:rFonts w:ascii="標楷體" w:eastAsia="標楷體" w:hAnsi="標楷體" w:hint="eastAsia"/>
          <w:b/>
          <w:sz w:val="36"/>
        </w:rPr>
        <w:t>推廣</w:t>
      </w:r>
      <w:r w:rsidR="008C78AA" w:rsidRPr="009F2E5A">
        <w:rPr>
          <w:rFonts w:ascii="標楷體" w:eastAsia="標楷體" w:hAnsi="標楷體" w:hint="eastAsia"/>
          <w:b/>
          <w:sz w:val="36"/>
        </w:rPr>
        <w:t>活動</w:t>
      </w:r>
      <w:r w:rsidRPr="009F2E5A">
        <w:rPr>
          <w:rFonts w:ascii="標楷體" w:eastAsia="標楷體" w:hAnsi="標楷體" w:hint="eastAsia"/>
          <w:b/>
          <w:sz w:val="36"/>
        </w:rPr>
        <w:t>」</w:t>
      </w:r>
    </w:p>
    <w:p w:rsidR="006A6B3E" w:rsidRPr="009F2E5A" w:rsidRDefault="006A6B3E" w:rsidP="006A6B3E">
      <w:pPr>
        <w:pStyle w:val="a3"/>
        <w:numPr>
          <w:ilvl w:val="0"/>
          <w:numId w:val="7"/>
        </w:numPr>
        <w:spacing w:line="420" w:lineRule="exact"/>
        <w:ind w:leftChars="0"/>
        <w:jc w:val="both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活動說明：</w:t>
      </w:r>
    </w:p>
    <w:p w:rsidR="006A6B3E" w:rsidRDefault="006A6B3E" w:rsidP="006A6B3E">
      <w:pPr>
        <w:pStyle w:val="a3"/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6A6B3E">
        <w:rPr>
          <w:rFonts w:ascii="標楷體" w:eastAsia="標楷體" w:hAnsi="標楷體" w:hint="eastAsia"/>
          <w:sz w:val="28"/>
        </w:rPr>
        <w:t>為推動多元數位學習，鼓勵公務人員自我發展，本府依109年訓練需求規劃10門課程供同仁選讀，於活動期間內至「e等公務園+學習平</w:t>
      </w:r>
      <w:proofErr w:type="gramStart"/>
      <w:r w:rsidRPr="006A6B3E">
        <w:rPr>
          <w:rFonts w:ascii="標楷體" w:eastAsia="標楷體" w:hAnsi="標楷體" w:hint="eastAsia"/>
          <w:sz w:val="28"/>
        </w:rPr>
        <w:t>臺</w:t>
      </w:r>
      <w:proofErr w:type="gramEnd"/>
      <w:r w:rsidRPr="006A6B3E">
        <w:rPr>
          <w:rFonts w:ascii="標楷體" w:eastAsia="標楷體" w:hAnsi="標楷體" w:hint="eastAsia"/>
          <w:sz w:val="28"/>
        </w:rPr>
        <w:t>」選讀下表所列之課程並完成認證，每完成1門課程即可獲得1次抽獎機會，完成2門課程，獲得2次抽獎機會，以此類推；每門課程各抽出</w:t>
      </w:r>
      <w:r w:rsidR="009F2E5A">
        <w:rPr>
          <w:rFonts w:ascii="標楷體" w:eastAsia="標楷體" w:hAnsi="標楷體" w:hint="eastAsia"/>
          <w:sz w:val="28"/>
        </w:rPr>
        <w:t>5</w:t>
      </w:r>
      <w:r w:rsidRPr="006A6B3E">
        <w:rPr>
          <w:rFonts w:ascii="標楷體" w:eastAsia="標楷體" w:hAnsi="標楷體" w:hint="eastAsia"/>
          <w:sz w:val="28"/>
        </w:rPr>
        <w:t>名獲獎者。</w:t>
      </w:r>
    </w:p>
    <w:p w:rsidR="006A6B3E" w:rsidRPr="006A6B3E" w:rsidRDefault="006A6B3E" w:rsidP="006A6B3E">
      <w:pPr>
        <w:pStyle w:val="a3"/>
        <w:spacing w:line="420" w:lineRule="exact"/>
        <w:ind w:leftChars="0"/>
        <w:jc w:val="center"/>
        <w:rPr>
          <w:rFonts w:ascii="標楷體" w:eastAsia="標楷體" w:hAnsi="標楷體"/>
        </w:rPr>
      </w:pPr>
      <w:r w:rsidRPr="006A6B3E">
        <w:rPr>
          <w:rFonts w:ascii="標楷體" w:eastAsia="標楷體" w:hAnsi="標楷體" w:hint="eastAsia"/>
        </w:rPr>
        <w:t>本次活動規劃10門課程供同仁選讀</w:t>
      </w:r>
      <w:r>
        <w:rPr>
          <w:rFonts w:ascii="標楷體" w:eastAsia="標楷體" w:hAnsi="標楷體" w:hint="eastAsia"/>
        </w:rPr>
        <w:t>，課程名稱如下：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574"/>
        <w:gridCol w:w="1468"/>
      </w:tblGrid>
      <w:tr w:rsidR="006A6B3E" w:rsidTr="009F2E5A">
        <w:trPr>
          <w:trHeight w:val="57"/>
        </w:trPr>
        <w:tc>
          <w:tcPr>
            <w:tcW w:w="6574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課程名稱</w:t>
            </w:r>
          </w:p>
        </w:tc>
        <w:tc>
          <w:tcPr>
            <w:tcW w:w="1468" w:type="dxa"/>
          </w:tcPr>
          <w:p w:rsidR="006A6B3E" w:rsidRPr="0018171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181711">
              <w:rPr>
                <w:rFonts w:ascii="標楷體" w:eastAsia="標楷體" w:hAnsi="標楷體" w:hint="eastAsia"/>
                <w:b/>
                <w:sz w:val="28"/>
                <w:szCs w:val="24"/>
              </w:rPr>
              <w:t>課程時數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性別與科技</w:t>
            </w:r>
            <w:proofErr w:type="gramStart"/>
            <w:r w:rsidRPr="00D56401">
              <w:rPr>
                <w:rFonts w:ascii="標楷體" w:eastAsia="標楷體" w:hAnsi="標楷體" w:hint="eastAsia"/>
                <w:szCs w:val="24"/>
              </w:rPr>
              <w:t>─</w:t>
            </w:r>
            <w:proofErr w:type="gramEnd"/>
            <w:r w:rsidRPr="00D56401">
              <w:rPr>
                <w:rFonts w:ascii="標楷體" w:eastAsia="標楷體" w:hAnsi="標楷體" w:hint="eastAsia"/>
                <w:szCs w:val="24"/>
              </w:rPr>
              <w:t>性別平等引領科技創新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部落心旅行-原住民歷史與文化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</w:t>
            </w:r>
            <w:r>
              <w:rPr>
                <w:rFonts w:ascii="標楷體" w:eastAsia="標楷體" w:hAnsi="標楷體" w:hint="eastAsia"/>
                <w:szCs w:val="24"/>
              </w:rPr>
              <w:t>8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7E49BB">
              <w:rPr>
                <w:rFonts w:ascii="標楷體" w:eastAsia="標楷體" w:hAnsi="標楷體" w:hint="eastAsia"/>
                <w:szCs w:val="24"/>
              </w:rPr>
              <w:t>原住民族基本法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12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A267BC">
              <w:rPr>
                <w:rFonts w:ascii="標楷體" w:eastAsia="標楷體" w:hAnsi="標楷體" w:hint="eastAsia"/>
                <w:szCs w:val="24"/>
              </w:rPr>
              <w:t>南向政策東南亞的美麗與哀愁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135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開放參與-網絡與地方公共事務治理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120分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公民審議實務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49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滄海桑田</w:t>
            </w:r>
            <w:proofErr w:type="gramStart"/>
            <w:r w:rsidRPr="00D56401">
              <w:rPr>
                <w:rFonts w:ascii="標楷體" w:eastAsia="標楷體" w:hAnsi="標楷體" w:hint="eastAsia"/>
                <w:szCs w:val="24"/>
              </w:rPr>
              <w:t>—</w:t>
            </w:r>
            <w:proofErr w:type="gramEnd"/>
            <w:r w:rsidRPr="00D56401">
              <w:rPr>
                <w:rFonts w:ascii="標楷體" w:eastAsia="標楷體" w:hAnsi="標楷體" w:hint="eastAsia"/>
                <w:szCs w:val="24"/>
              </w:rPr>
              <w:t>那些衛星帶我們看到的地球角落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90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5G網路、應用</w:t>
            </w:r>
            <w:proofErr w:type="gramStart"/>
            <w:r w:rsidRPr="00D56401">
              <w:rPr>
                <w:rFonts w:ascii="標楷體" w:eastAsia="標楷體" w:hAnsi="標楷體" w:hint="eastAsia"/>
                <w:szCs w:val="24"/>
              </w:rPr>
              <w:t>與資安議題</w:t>
            </w:r>
            <w:proofErr w:type="gramEnd"/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60分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平衡生命的量與質：從家庭計畫到族群健康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57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  <w:tr w:rsidR="006A6B3E" w:rsidTr="009F2E5A">
        <w:trPr>
          <w:trHeight w:val="57"/>
        </w:trPr>
        <w:tc>
          <w:tcPr>
            <w:tcW w:w="6574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未來醫療新趨勢</w:t>
            </w:r>
          </w:p>
        </w:tc>
        <w:tc>
          <w:tcPr>
            <w:tcW w:w="1468" w:type="dxa"/>
          </w:tcPr>
          <w:p w:rsidR="006A6B3E" w:rsidRPr="00D56401" w:rsidRDefault="006A6B3E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D56401"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51</w:t>
            </w:r>
            <w:r w:rsidRPr="00D56401">
              <w:rPr>
                <w:rFonts w:ascii="標楷體" w:eastAsia="標楷體" w:hAnsi="標楷體" w:hint="eastAsia"/>
                <w:szCs w:val="24"/>
              </w:rPr>
              <w:t>分</w:t>
            </w:r>
          </w:p>
        </w:tc>
      </w:tr>
    </w:tbl>
    <w:p w:rsidR="00F61C9F" w:rsidRPr="009F2E5A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sz w:val="28"/>
        </w:rPr>
      </w:pPr>
      <w:r w:rsidRPr="009F2E5A">
        <w:rPr>
          <w:rFonts w:ascii="標楷體" w:eastAsia="標楷體" w:hAnsi="標楷體" w:hint="eastAsia"/>
          <w:b/>
          <w:sz w:val="28"/>
        </w:rPr>
        <w:t>活動獎品及名額：</w:t>
      </w: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6007"/>
        <w:gridCol w:w="2035"/>
      </w:tblGrid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獎品內容</w:t>
            </w:r>
          </w:p>
        </w:tc>
        <w:tc>
          <w:tcPr>
            <w:tcW w:w="2035" w:type="dxa"/>
            <w:vAlign w:val="center"/>
          </w:tcPr>
          <w:p w:rsidR="00F61C9F" w:rsidRPr="006975A5" w:rsidRDefault="00F61C9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975A5">
              <w:rPr>
                <w:rFonts w:ascii="標楷體" w:eastAsia="標楷體" w:hAnsi="標楷體" w:hint="eastAsia"/>
                <w:b/>
                <w:sz w:val="28"/>
              </w:rPr>
              <w:t>數量</w:t>
            </w:r>
          </w:p>
        </w:tc>
      </w:tr>
      <w:tr w:rsidR="00F61C9F" w:rsidTr="00612413">
        <w:trPr>
          <w:trHeight w:val="567"/>
        </w:trPr>
        <w:tc>
          <w:tcPr>
            <w:tcW w:w="6007" w:type="dxa"/>
            <w:vAlign w:val="center"/>
          </w:tcPr>
          <w:p w:rsidR="00610F6F" w:rsidRPr="007C56AD" w:rsidRDefault="00610F6F" w:rsidP="006508B7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 w:rsidRPr="007C56AD">
              <w:rPr>
                <w:rFonts w:ascii="標楷體" w:eastAsia="標楷體" w:hAnsi="標楷體" w:hint="eastAsia"/>
                <w:sz w:val="28"/>
              </w:rPr>
              <w:t>驚喜包(包含精選好書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可愛</w:t>
            </w:r>
            <w:r w:rsidRPr="007C56AD">
              <w:rPr>
                <w:rFonts w:ascii="標楷體" w:eastAsia="標楷體" w:hAnsi="標楷體" w:hint="eastAsia"/>
                <w:sz w:val="28"/>
              </w:rPr>
              <w:t>手機座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、</w:t>
            </w:r>
            <w:r w:rsidR="007C56AD" w:rsidRPr="007C56AD">
              <w:rPr>
                <w:rFonts w:ascii="標楷體" w:eastAsia="標楷體" w:hAnsi="標楷體" w:hint="eastAsia"/>
                <w:sz w:val="28"/>
              </w:rPr>
              <w:t>實用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無線滑鼠、</w:t>
            </w:r>
            <w:proofErr w:type="gramStart"/>
            <w:r w:rsidR="007C56AD" w:rsidRPr="007C56AD">
              <w:rPr>
                <w:rFonts w:ascii="標楷體" w:eastAsia="標楷體" w:hAnsi="標楷體" w:hint="eastAsia"/>
                <w:sz w:val="28"/>
              </w:rPr>
              <w:t>超萌</w:t>
            </w:r>
            <w:r w:rsidR="00E56E45" w:rsidRPr="007C56AD">
              <w:rPr>
                <w:rFonts w:ascii="標楷體" w:eastAsia="標楷體" w:hAnsi="標楷體" w:hint="eastAsia"/>
                <w:sz w:val="28"/>
              </w:rPr>
              <w:t>滑鼠</w:t>
            </w:r>
            <w:proofErr w:type="gramEnd"/>
            <w:r w:rsidR="00E56E45" w:rsidRPr="007C56AD">
              <w:rPr>
                <w:rFonts w:ascii="標楷體" w:eastAsia="標楷體" w:hAnsi="標楷體" w:hint="eastAsia"/>
                <w:sz w:val="28"/>
              </w:rPr>
              <w:t>墊</w:t>
            </w:r>
            <w:r w:rsidR="006508B7">
              <w:rPr>
                <w:rFonts w:ascii="新細明體" w:eastAsia="新細明體" w:hAnsi="新細明體" w:hint="eastAsia"/>
                <w:sz w:val="28"/>
              </w:rPr>
              <w:t>、</w:t>
            </w:r>
            <w:r w:rsidR="006508B7">
              <w:rPr>
                <w:rFonts w:ascii="標楷體" w:eastAsia="標楷體" w:hAnsi="標楷體" w:hint="eastAsia"/>
                <w:sz w:val="28"/>
              </w:rPr>
              <w:t>造型隨身碟</w:t>
            </w:r>
            <w:r w:rsidRPr="007C56AD">
              <w:rPr>
                <w:rFonts w:ascii="標楷體" w:eastAsia="標楷體" w:hAnsi="標楷體" w:hint="eastAsia"/>
                <w:sz w:val="28"/>
              </w:rPr>
              <w:t>等，由人事處隨機包裝)</w:t>
            </w:r>
          </w:p>
        </w:tc>
        <w:tc>
          <w:tcPr>
            <w:tcW w:w="2035" w:type="dxa"/>
            <w:vAlign w:val="center"/>
          </w:tcPr>
          <w:p w:rsidR="00F61C9F" w:rsidRDefault="00610F6F" w:rsidP="00612413">
            <w:pPr>
              <w:pStyle w:val="a3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50</w:t>
            </w:r>
          </w:p>
        </w:tc>
      </w:tr>
    </w:tbl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實施對象：本府各機關學校所屬人員(</w:t>
      </w:r>
      <w:proofErr w:type="gramStart"/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含約聘僱</w:t>
      </w:r>
      <w:proofErr w:type="gramEnd"/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及臨時人員)。</w:t>
      </w:r>
    </w:p>
    <w:p w:rsidR="006A6B3E" w:rsidRPr="006A6B3E" w:rsidRDefault="000309D2" w:rsidP="006A6B3E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活動期間：</w:t>
      </w:r>
      <w:r w:rsidR="006A6B3E" w:rsidRPr="006A6B3E">
        <w:rPr>
          <w:rFonts w:ascii="標楷體" w:eastAsia="標楷體" w:hAnsi="標楷體" w:hint="eastAsia"/>
          <w:sz w:val="28"/>
        </w:rPr>
        <w:t>109年</w:t>
      </w:r>
      <w:r w:rsidR="003B489B">
        <w:rPr>
          <w:rFonts w:ascii="標楷體" w:eastAsia="標楷體" w:hAnsi="標楷體" w:hint="eastAsia"/>
          <w:sz w:val="28"/>
        </w:rPr>
        <w:t>5</w:t>
      </w:r>
      <w:r w:rsidR="006A6B3E" w:rsidRPr="006A6B3E">
        <w:rPr>
          <w:rFonts w:ascii="標楷體" w:eastAsia="標楷體" w:hAnsi="標楷體" w:hint="eastAsia"/>
          <w:sz w:val="28"/>
        </w:rPr>
        <w:t>月1日至109年8月31日止，以系統時間為</w:t>
      </w:r>
      <w:proofErr w:type="gramStart"/>
      <w:r w:rsidR="006A6B3E" w:rsidRPr="006A6B3E">
        <w:rPr>
          <w:rFonts w:ascii="標楷體" w:eastAsia="標楷體" w:hAnsi="標楷體" w:hint="eastAsia"/>
          <w:sz w:val="28"/>
        </w:rPr>
        <w:t>準</w:t>
      </w:r>
      <w:proofErr w:type="gramEnd"/>
      <w:r w:rsidR="006A6B3E" w:rsidRPr="006A6B3E">
        <w:rPr>
          <w:rFonts w:ascii="標楷體" w:eastAsia="標楷體" w:hAnsi="標楷體" w:hint="eastAsia"/>
          <w:sz w:val="28"/>
        </w:rPr>
        <w:t>。(於109年1月1日至同年</w:t>
      </w:r>
      <w:r w:rsidR="00856D1E">
        <w:rPr>
          <w:rFonts w:ascii="標楷體" w:eastAsia="標楷體" w:hAnsi="標楷體" w:hint="eastAsia"/>
          <w:sz w:val="28"/>
        </w:rPr>
        <w:t>4</w:t>
      </w:r>
      <w:r w:rsidR="006A6B3E" w:rsidRPr="006A6B3E">
        <w:rPr>
          <w:rFonts w:ascii="標楷體" w:eastAsia="標楷體" w:hAnsi="標楷體" w:hint="eastAsia"/>
          <w:sz w:val="28"/>
        </w:rPr>
        <w:t>月3</w:t>
      </w:r>
      <w:r w:rsidR="00856D1E">
        <w:rPr>
          <w:rFonts w:ascii="標楷體" w:eastAsia="標楷體" w:hAnsi="標楷體" w:hint="eastAsia"/>
          <w:sz w:val="28"/>
        </w:rPr>
        <w:t>0</w:t>
      </w:r>
      <w:bookmarkStart w:id="0" w:name="_GoBack"/>
      <w:bookmarkEnd w:id="0"/>
      <w:r w:rsidR="006A6B3E" w:rsidRPr="006A6B3E">
        <w:rPr>
          <w:rFonts w:ascii="標楷體" w:eastAsia="標楷體" w:hAnsi="標楷體" w:hint="eastAsia"/>
          <w:sz w:val="28"/>
        </w:rPr>
        <w:t>日止已完成上述任一門課程者，仍獲有同等抽獎機會)。</w:t>
      </w:r>
    </w:p>
    <w:p w:rsidR="00F61C9F" w:rsidRPr="00C00540" w:rsidRDefault="00F61C9F" w:rsidP="00C0054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b/>
          <w:color w:val="000000" w:themeColor="text1"/>
          <w:sz w:val="28"/>
        </w:rPr>
      </w:pPr>
      <w:r w:rsidRPr="00C00540">
        <w:rPr>
          <w:rFonts w:ascii="標楷體" w:eastAsia="標楷體" w:hAnsi="標楷體" w:hint="eastAsia"/>
          <w:b/>
          <w:color w:val="000000" w:themeColor="text1"/>
          <w:sz w:val="28"/>
        </w:rPr>
        <w:t>抽獎方式：109年9月15日於本府人事處公開抽獎。</w:t>
      </w:r>
    </w:p>
    <w:p w:rsidR="00F61C9F" w:rsidRPr="00BD1CA9" w:rsidRDefault="00F61C9F" w:rsidP="00F61C9F">
      <w:pPr>
        <w:pStyle w:val="a3"/>
        <w:numPr>
          <w:ilvl w:val="0"/>
          <w:numId w:val="1"/>
        </w:numPr>
        <w:spacing w:line="420" w:lineRule="exact"/>
        <w:ind w:leftChars="0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lastRenderedPageBreak/>
        <w:t>得獎名單：</w:t>
      </w:r>
      <w:r w:rsidRPr="00BD1CA9">
        <w:rPr>
          <w:rFonts w:ascii="標楷體" w:eastAsia="標楷體" w:hAnsi="標楷體" w:hint="eastAsia"/>
          <w:sz w:val="28"/>
        </w:rPr>
        <w:t>109年</w:t>
      </w:r>
      <w:r>
        <w:rPr>
          <w:rFonts w:ascii="標楷體" w:eastAsia="標楷體" w:hAnsi="標楷體" w:hint="eastAsia"/>
          <w:sz w:val="28"/>
        </w:rPr>
        <w:t>9月</w:t>
      </w:r>
      <w:r w:rsidR="009F2E5A">
        <w:rPr>
          <w:rFonts w:ascii="標楷體" w:eastAsia="標楷體" w:hAnsi="標楷體" w:hint="eastAsia"/>
          <w:sz w:val="28"/>
        </w:rPr>
        <w:t>22</w:t>
      </w:r>
      <w:r>
        <w:rPr>
          <w:rFonts w:ascii="標楷體" w:eastAsia="標楷體" w:hAnsi="標楷體" w:hint="eastAsia"/>
          <w:sz w:val="28"/>
        </w:rPr>
        <w:t>日</w:t>
      </w:r>
      <w:r w:rsidR="009F2E5A">
        <w:rPr>
          <w:rFonts w:ascii="標楷體" w:eastAsia="標楷體" w:hAnsi="標楷體" w:hint="eastAsia"/>
          <w:sz w:val="28"/>
        </w:rPr>
        <w:t>前</w:t>
      </w:r>
      <w:r>
        <w:rPr>
          <w:rFonts w:ascii="標楷體" w:eastAsia="標楷體" w:hAnsi="標楷體" w:hint="eastAsia"/>
          <w:sz w:val="28"/>
        </w:rPr>
        <w:t>公告於本府人事處網站「最新消息區」</w:t>
      </w:r>
      <w:r w:rsidRPr="00BD1CA9">
        <w:rPr>
          <w:rFonts w:ascii="標楷體" w:eastAsia="標楷體" w:hAnsi="標楷體" w:hint="eastAsia"/>
          <w:sz w:val="28"/>
        </w:rPr>
        <w:t>。</w:t>
      </w:r>
    </w:p>
    <w:p w:rsidR="00F61C9F" w:rsidRPr="00F61C9F" w:rsidRDefault="00F61C9F" w:rsidP="00F61C9F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8"/>
        </w:rPr>
      </w:pPr>
      <w:r w:rsidRPr="00DF60C9">
        <w:rPr>
          <w:rFonts w:ascii="標楷體" w:eastAsia="標楷體" w:hAnsi="標楷體" w:hint="eastAsia"/>
          <w:b/>
          <w:color w:val="000000" w:themeColor="text1"/>
          <w:sz w:val="28"/>
        </w:rPr>
        <w:t>領獎期間：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109年9月</w:t>
      </w:r>
      <w:r w:rsidR="009F2E5A">
        <w:rPr>
          <w:rFonts w:ascii="標楷體" w:eastAsia="標楷體" w:hAnsi="標楷體" w:hint="eastAsia"/>
          <w:color w:val="000000" w:themeColor="text1"/>
          <w:sz w:val="28"/>
        </w:rPr>
        <w:t>25</w:t>
      </w:r>
      <w:r w:rsidRPr="00F61C9F">
        <w:rPr>
          <w:rFonts w:ascii="標楷體" w:eastAsia="標楷體" w:hAnsi="標楷體" w:hint="eastAsia"/>
          <w:color w:val="000000" w:themeColor="text1"/>
          <w:sz w:val="28"/>
        </w:rPr>
        <w:t>日至109年10月30日止。</w:t>
      </w:r>
    </w:p>
    <w:p w:rsidR="001D694C" w:rsidRPr="00DF60C9" w:rsidRDefault="00B83A14" w:rsidP="006F79C9">
      <w:pPr>
        <w:pStyle w:val="a3"/>
        <w:numPr>
          <w:ilvl w:val="0"/>
          <w:numId w:val="1"/>
        </w:numPr>
        <w:spacing w:line="440" w:lineRule="exact"/>
        <w:ind w:leftChars="0" w:hanging="482"/>
        <w:rPr>
          <w:rFonts w:ascii="標楷體" w:eastAsia="標楷體" w:hAnsi="標楷體"/>
          <w:b/>
          <w:sz w:val="28"/>
        </w:rPr>
      </w:pPr>
      <w:r w:rsidRPr="00DF60C9">
        <w:rPr>
          <w:rFonts w:ascii="標楷體" w:eastAsia="標楷體" w:hAnsi="標楷體" w:hint="eastAsia"/>
          <w:b/>
          <w:sz w:val="28"/>
        </w:rPr>
        <w:t>注意事項：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得獎通知將依照得獎者於「e等公務園+學習平</w:t>
      </w:r>
      <w:proofErr w:type="gramStart"/>
      <w:r w:rsidRPr="00DF60C9">
        <w:rPr>
          <w:rFonts w:ascii="標楷體" w:eastAsia="標楷體" w:hAnsi="標楷體" w:hint="eastAsia"/>
          <w:sz w:val="28"/>
        </w:rPr>
        <w:t>臺</w:t>
      </w:r>
      <w:proofErr w:type="gramEnd"/>
      <w:r w:rsidRPr="00DF60C9">
        <w:rPr>
          <w:rFonts w:ascii="標楷體" w:eastAsia="標楷體" w:hAnsi="標楷體" w:hint="eastAsia"/>
          <w:sz w:val="28"/>
        </w:rPr>
        <w:t>」(https://elearn.hrd.gov.tw/mooc/index.php)登錄之email帳號通知，如資料有誤，本府保有取消該參加者抽獎資格之權利，所遺獎項將由備取名單中依序遞補。</w:t>
      </w:r>
    </w:p>
    <w:p w:rsidR="00F61C9F" w:rsidRPr="00DF60C9" w:rsidRDefault="00F61C9F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得獎名單公告後，本府僅以</w:t>
      </w:r>
      <w:r w:rsidRPr="00DF60C9">
        <w:rPr>
          <w:rFonts w:ascii="標楷體" w:eastAsia="標楷體" w:hAnsi="標楷體"/>
          <w:sz w:val="28"/>
        </w:rPr>
        <w:t>email</w:t>
      </w:r>
      <w:r w:rsidRPr="00DF60C9">
        <w:rPr>
          <w:rFonts w:ascii="標楷體" w:eastAsia="標楷體" w:hAnsi="標楷體" w:hint="eastAsia"/>
          <w:sz w:val="28"/>
        </w:rPr>
        <w:t>通知得獎者領獎方式與相關須知，得獎者於活動領取期間未領取者，視同放棄該得獎權利，將由備取名單中依序遞補領獎，事後得獎者不得以任何理由要求補發。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如本活動因故無法執行時，本府保有取消終止暫停或修改活動內容之權利，屆時將於本府人事處網站公告，</w:t>
      </w:r>
      <w:proofErr w:type="gramStart"/>
      <w:r w:rsidRPr="00DF60C9">
        <w:rPr>
          <w:rFonts w:ascii="標楷體" w:eastAsia="標楷體" w:hAnsi="標楷體" w:hint="eastAsia"/>
          <w:sz w:val="28"/>
        </w:rPr>
        <w:t>不</w:t>
      </w:r>
      <w:proofErr w:type="gramEnd"/>
      <w:r w:rsidRPr="00DF60C9">
        <w:rPr>
          <w:rFonts w:ascii="標楷體" w:eastAsia="標楷體" w:hAnsi="標楷體" w:hint="eastAsia"/>
          <w:sz w:val="28"/>
        </w:rPr>
        <w:t>另函知。</w:t>
      </w:r>
    </w:p>
    <w:p w:rsidR="00DF60C9" w:rsidRPr="00DF60C9" w:rsidRDefault="00DF60C9" w:rsidP="00F61C9F">
      <w:pPr>
        <w:pStyle w:val="a3"/>
        <w:numPr>
          <w:ilvl w:val="0"/>
          <w:numId w:val="10"/>
        </w:numPr>
        <w:spacing w:line="420" w:lineRule="exact"/>
        <w:ind w:leftChars="0" w:left="1134" w:hanging="654"/>
        <w:jc w:val="both"/>
        <w:rPr>
          <w:rFonts w:ascii="標楷體" w:eastAsia="標楷體" w:hAnsi="標楷體"/>
          <w:sz w:val="28"/>
        </w:rPr>
      </w:pPr>
      <w:r w:rsidRPr="00DF60C9">
        <w:rPr>
          <w:rFonts w:ascii="標楷體" w:eastAsia="標楷體" w:hAnsi="標楷體" w:hint="eastAsia"/>
          <w:sz w:val="28"/>
        </w:rPr>
        <w:t>本活動如有未盡事宜，</w:t>
      </w:r>
      <w:proofErr w:type="gramStart"/>
      <w:r w:rsidRPr="00DF60C9">
        <w:rPr>
          <w:rFonts w:ascii="標楷體" w:eastAsia="標楷體" w:hAnsi="標楷體" w:hint="eastAsia"/>
          <w:sz w:val="28"/>
        </w:rPr>
        <w:t>本府得隨時</w:t>
      </w:r>
      <w:proofErr w:type="gramEnd"/>
      <w:r w:rsidRPr="00DF60C9">
        <w:rPr>
          <w:rFonts w:ascii="標楷體" w:eastAsia="標楷體" w:hAnsi="標楷體" w:hint="eastAsia"/>
          <w:sz w:val="28"/>
        </w:rPr>
        <w:t>補充修正之。</w:t>
      </w:r>
    </w:p>
    <w:p w:rsidR="00F61C9F" w:rsidRPr="00704A2D" w:rsidRDefault="00F61C9F" w:rsidP="00F61C9F">
      <w:pPr>
        <w:pStyle w:val="a3"/>
        <w:spacing w:line="420" w:lineRule="exact"/>
        <w:ind w:leftChars="0" w:left="960"/>
        <w:jc w:val="both"/>
        <w:rPr>
          <w:rFonts w:ascii="標楷體" w:eastAsia="標楷體" w:hAnsi="標楷體"/>
          <w:sz w:val="28"/>
        </w:rPr>
      </w:pPr>
    </w:p>
    <w:p w:rsidR="003667E2" w:rsidRPr="00F61C9F" w:rsidRDefault="003667E2" w:rsidP="00F61C9F">
      <w:pPr>
        <w:spacing w:line="440" w:lineRule="exact"/>
        <w:rPr>
          <w:rFonts w:ascii="標楷體" w:eastAsia="標楷體" w:hAnsi="標楷體"/>
          <w:sz w:val="28"/>
        </w:rPr>
      </w:pPr>
    </w:p>
    <w:sectPr w:rsidR="003667E2" w:rsidRPr="00F61C9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579" w:rsidRDefault="00D62579" w:rsidP="00D62579">
      <w:r>
        <w:separator/>
      </w:r>
    </w:p>
  </w:endnote>
  <w:endnote w:type="continuationSeparator" w:id="0">
    <w:p w:rsidR="00D62579" w:rsidRDefault="00D62579" w:rsidP="00D6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特圓體(P)">
    <w:altName w:val="Arial Unicode MS"/>
    <w:panose1 w:val="020F0800000000000000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579" w:rsidRDefault="00D62579" w:rsidP="00D62579">
      <w:r>
        <w:separator/>
      </w:r>
    </w:p>
  </w:footnote>
  <w:footnote w:type="continuationSeparator" w:id="0">
    <w:p w:rsidR="00D62579" w:rsidRDefault="00D62579" w:rsidP="00D6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2607E"/>
    <w:multiLevelType w:val="hybridMultilevel"/>
    <w:tmpl w:val="04BAB2CA"/>
    <w:lvl w:ilvl="0" w:tplc="E592938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6456A9"/>
    <w:multiLevelType w:val="hybridMultilevel"/>
    <w:tmpl w:val="09EC154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21137DB"/>
    <w:multiLevelType w:val="hybridMultilevel"/>
    <w:tmpl w:val="F56245D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3EC774F"/>
    <w:multiLevelType w:val="hybridMultilevel"/>
    <w:tmpl w:val="D31453F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D0C47AC"/>
    <w:multiLevelType w:val="hybridMultilevel"/>
    <w:tmpl w:val="8C7ABE32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64705CAF"/>
    <w:multiLevelType w:val="hybridMultilevel"/>
    <w:tmpl w:val="BA061788"/>
    <w:lvl w:ilvl="0" w:tplc="3AB0FB4C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66E94499"/>
    <w:multiLevelType w:val="hybridMultilevel"/>
    <w:tmpl w:val="D6E6D6C2"/>
    <w:lvl w:ilvl="0" w:tplc="18B656B6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AD4274B"/>
    <w:multiLevelType w:val="hybridMultilevel"/>
    <w:tmpl w:val="527A871A"/>
    <w:lvl w:ilvl="0" w:tplc="18B656B6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44B43B6"/>
    <w:multiLevelType w:val="hybridMultilevel"/>
    <w:tmpl w:val="6AD25D12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76E463E5"/>
    <w:multiLevelType w:val="hybridMultilevel"/>
    <w:tmpl w:val="731688AA"/>
    <w:lvl w:ilvl="0" w:tplc="201C5954">
      <w:start w:val="1"/>
      <w:numFmt w:val="taiwaneseCountingThousand"/>
      <w:lvlText w:val="(%1)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8"/>
  </w:num>
  <w:num w:numId="8">
    <w:abstractNumId w:val="6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838"/>
    <w:rsid w:val="00010D25"/>
    <w:rsid w:val="000309D2"/>
    <w:rsid w:val="00105FF1"/>
    <w:rsid w:val="00113306"/>
    <w:rsid w:val="00181711"/>
    <w:rsid w:val="0018374C"/>
    <w:rsid w:val="001D2E72"/>
    <w:rsid w:val="001D694C"/>
    <w:rsid w:val="0023262C"/>
    <w:rsid w:val="0024116B"/>
    <w:rsid w:val="00243D3D"/>
    <w:rsid w:val="003667E2"/>
    <w:rsid w:val="00376AE4"/>
    <w:rsid w:val="003879E0"/>
    <w:rsid w:val="003B489B"/>
    <w:rsid w:val="003C5E36"/>
    <w:rsid w:val="003F4E86"/>
    <w:rsid w:val="00463D45"/>
    <w:rsid w:val="004B3ADF"/>
    <w:rsid w:val="004C023B"/>
    <w:rsid w:val="004E3404"/>
    <w:rsid w:val="0052459C"/>
    <w:rsid w:val="00586838"/>
    <w:rsid w:val="005B775B"/>
    <w:rsid w:val="005C02AB"/>
    <w:rsid w:val="005C439C"/>
    <w:rsid w:val="00610F6F"/>
    <w:rsid w:val="00612684"/>
    <w:rsid w:val="006159F5"/>
    <w:rsid w:val="006508B7"/>
    <w:rsid w:val="006577AE"/>
    <w:rsid w:val="006975A5"/>
    <w:rsid w:val="006A6B3E"/>
    <w:rsid w:val="006F79C9"/>
    <w:rsid w:val="00765661"/>
    <w:rsid w:val="00777F40"/>
    <w:rsid w:val="007A3E7D"/>
    <w:rsid w:val="007C56AD"/>
    <w:rsid w:val="00801EFD"/>
    <w:rsid w:val="00856D1E"/>
    <w:rsid w:val="008A694A"/>
    <w:rsid w:val="008C78AA"/>
    <w:rsid w:val="008D7A11"/>
    <w:rsid w:val="009415DD"/>
    <w:rsid w:val="0094453C"/>
    <w:rsid w:val="00952C88"/>
    <w:rsid w:val="009F2E5A"/>
    <w:rsid w:val="00AB5F2F"/>
    <w:rsid w:val="00AC00A0"/>
    <w:rsid w:val="00AC1593"/>
    <w:rsid w:val="00AD73E4"/>
    <w:rsid w:val="00AE38DF"/>
    <w:rsid w:val="00B611D0"/>
    <w:rsid w:val="00B63EBC"/>
    <w:rsid w:val="00B83A14"/>
    <w:rsid w:val="00BB7B43"/>
    <w:rsid w:val="00C00540"/>
    <w:rsid w:val="00CA32A4"/>
    <w:rsid w:val="00CF5479"/>
    <w:rsid w:val="00D40A92"/>
    <w:rsid w:val="00D4119E"/>
    <w:rsid w:val="00D56401"/>
    <w:rsid w:val="00D62579"/>
    <w:rsid w:val="00D625DB"/>
    <w:rsid w:val="00D963D1"/>
    <w:rsid w:val="00DC1CB8"/>
    <w:rsid w:val="00DF60C9"/>
    <w:rsid w:val="00E13ECF"/>
    <w:rsid w:val="00E56831"/>
    <w:rsid w:val="00E56E45"/>
    <w:rsid w:val="00F27D92"/>
    <w:rsid w:val="00F53C80"/>
    <w:rsid w:val="00F575B8"/>
    <w:rsid w:val="00F61C9F"/>
    <w:rsid w:val="00FA52B7"/>
    <w:rsid w:val="00FB32AA"/>
    <w:rsid w:val="00FD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D2"/>
    <w:pPr>
      <w:ind w:leftChars="200" w:left="480"/>
    </w:pPr>
  </w:style>
  <w:style w:type="table" w:styleId="a4">
    <w:name w:val="Table Grid"/>
    <w:basedOn w:val="a1"/>
    <w:uiPriority w:val="59"/>
    <w:rsid w:val="00AE38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83A14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257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625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257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55134-29A9-4398-BD48-7ED46A03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林宴滇</dc:creator>
  <cp:lastModifiedBy>林宴滇</cp:lastModifiedBy>
  <cp:revision>24</cp:revision>
  <cp:lastPrinted>2020-04-16T02:48:00Z</cp:lastPrinted>
  <dcterms:created xsi:type="dcterms:W3CDTF">2020-04-15T03:24:00Z</dcterms:created>
  <dcterms:modified xsi:type="dcterms:W3CDTF">2020-04-21T02:47:00Z</dcterms:modified>
</cp:coreProperties>
</file>