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222" w:rsidRDefault="009F7222" w:rsidP="009F7222">
      <w:pPr>
        <w:spacing w:line="0" w:lineRule="atLeast"/>
        <w:ind w:leftChars="-200" w:left="-440" w:rightChars="-200" w:right="-440"/>
        <w:jc w:val="center"/>
        <w:rPr>
          <w:rFonts w:eastAsia="標楷體"/>
          <w:b/>
          <w:sz w:val="32"/>
          <w:szCs w:val="32"/>
          <w:lang w:eastAsia="zh-TW"/>
        </w:rPr>
      </w:pPr>
      <w:bookmarkStart w:id="0" w:name="_GoBack"/>
      <w:bookmarkEnd w:id="0"/>
      <w:r w:rsidRPr="00E543BE">
        <w:rPr>
          <w:rFonts w:ascii="標楷體" w:eastAsia="標楷體" w:hAnsi="標楷體" w:hint="eastAsia"/>
          <w:sz w:val="28"/>
          <w:szCs w:val="28"/>
          <w:lang w:eastAsia="zh-TW"/>
        </w:rPr>
        <w:t>桃園</w:t>
      </w:r>
      <w:r w:rsidRPr="00E543BE">
        <w:rPr>
          <w:rFonts w:eastAsia="標楷體"/>
          <w:sz w:val="28"/>
          <w:szCs w:val="28"/>
          <w:lang w:eastAsia="zh-TW"/>
        </w:rPr>
        <w:t>市</w:t>
      </w:r>
      <w:r w:rsidRPr="00E543BE">
        <w:rPr>
          <w:rFonts w:eastAsia="標楷體"/>
          <w:sz w:val="28"/>
          <w:szCs w:val="28"/>
          <w:lang w:eastAsia="zh-TW"/>
        </w:rPr>
        <w:t>10</w:t>
      </w:r>
      <w:r w:rsidRPr="00E543BE">
        <w:rPr>
          <w:rFonts w:eastAsia="標楷體" w:hint="eastAsia"/>
          <w:sz w:val="28"/>
          <w:szCs w:val="28"/>
          <w:lang w:eastAsia="zh-TW"/>
        </w:rPr>
        <w:t>7</w:t>
      </w:r>
      <w:r w:rsidRPr="00E543BE">
        <w:rPr>
          <w:rFonts w:eastAsia="標楷體" w:hint="eastAsia"/>
          <w:sz w:val="28"/>
          <w:szCs w:val="28"/>
          <w:lang w:eastAsia="zh-TW"/>
        </w:rPr>
        <w:t>學年度精進</w:t>
      </w:r>
      <w:r w:rsidRPr="00E543BE">
        <w:rPr>
          <w:rFonts w:eastAsia="標楷體"/>
          <w:sz w:val="28"/>
          <w:szCs w:val="28"/>
          <w:lang w:eastAsia="zh-TW"/>
        </w:rPr>
        <w:t>國民</w:t>
      </w:r>
      <w:r w:rsidRPr="00E543BE">
        <w:rPr>
          <w:rFonts w:eastAsia="標楷體" w:hint="eastAsia"/>
          <w:sz w:val="28"/>
          <w:szCs w:val="28"/>
          <w:lang w:eastAsia="zh-TW"/>
        </w:rPr>
        <w:t>中小學教師教學專業與課程品質整體推動計畫</w:t>
      </w:r>
    </w:p>
    <w:p w:rsidR="009F7222" w:rsidRDefault="009F7222" w:rsidP="009F7222">
      <w:pPr>
        <w:spacing w:after="0" w:line="0" w:lineRule="atLeast"/>
        <w:jc w:val="center"/>
        <w:rPr>
          <w:rFonts w:eastAsia="標楷體"/>
          <w:b/>
          <w:sz w:val="32"/>
          <w:szCs w:val="32"/>
          <w:lang w:eastAsia="zh-TW"/>
        </w:rPr>
      </w:pPr>
      <w:r w:rsidRPr="006C564A">
        <w:rPr>
          <w:rFonts w:ascii="Times New Roman" w:eastAsia="標楷體" w:hAnsi="Times New Roman"/>
          <w:b/>
          <w:sz w:val="32"/>
          <w:szCs w:val="32"/>
          <w:lang w:eastAsia="zh-TW"/>
        </w:rPr>
        <w:t>教師專業發展實踐方案地方輔導群運作計畫</w:t>
      </w:r>
      <w:r>
        <w:rPr>
          <w:rFonts w:ascii="Times New Roman" w:eastAsia="標楷體" w:hAnsi="Times New Roman" w:hint="eastAsia"/>
          <w:b/>
          <w:sz w:val="32"/>
          <w:szCs w:val="32"/>
          <w:lang w:eastAsia="zh-TW"/>
        </w:rPr>
        <w:t>-</w:t>
      </w:r>
    </w:p>
    <w:p w:rsidR="009F7222" w:rsidRDefault="009F7222" w:rsidP="009F7222">
      <w:pPr>
        <w:spacing w:after="0" w:line="0" w:lineRule="atLeast"/>
        <w:jc w:val="center"/>
        <w:rPr>
          <w:rFonts w:eastAsia="標楷體"/>
          <w:b/>
          <w:sz w:val="32"/>
          <w:szCs w:val="32"/>
          <w:lang w:eastAsia="zh-TW"/>
        </w:rPr>
      </w:pPr>
      <w:r>
        <w:rPr>
          <w:rFonts w:eastAsia="標楷體"/>
          <w:b/>
          <w:sz w:val="32"/>
          <w:szCs w:val="32"/>
          <w:lang w:eastAsia="zh-TW"/>
        </w:rPr>
        <w:t>輔導夥伴培力研習</w:t>
      </w:r>
      <w:r>
        <w:rPr>
          <w:rFonts w:eastAsia="標楷體" w:hint="eastAsia"/>
          <w:b/>
          <w:sz w:val="32"/>
          <w:szCs w:val="32"/>
          <w:lang w:eastAsia="zh-TW"/>
        </w:rPr>
        <w:t>實施計畫</w:t>
      </w:r>
    </w:p>
    <w:p w:rsidR="009F7222" w:rsidRDefault="009F7222" w:rsidP="009F7222">
      <w:pPr>
        <w:spacing w:line="0" w:lineRule="atLeast"/>
        <w:jc w:val="center"/>
        <w:rPr>
          <w:rFonts w:eastAsia="標楷體"/>
          <w:b/>
          <w:sz w:val="32"/>
          <w:szCs w:val="32"/>
          <w:lang w:eastAsia="zh-TW"/>
        </w:rPr>
      </w:pPr>
      <w:r>
        <w:rPr>
          <w:rFonts w:eastAsia="標楷體" w:hint="eastAsia"/>
          <w:b/>
          <w:sz w:val="32"/>
          <w:szCs w:val="32"/>
          <w:lang w:eastAsia="zh-TW"/>
        </w:rPr>
        <w:t>桃園市</w:t>
      </w:r>
      <w:r>
        <w:rPr>
          <w:rFonts w:eastAsia="標楷體" w:hint="eastAsia"/>
          <w:b/>
          <w:sz w:val="32"/>
          <w:szCs w:val="32"/>
          <w:lang w:eastAsia="zh-TW"/>
        </w:rPr>
        <w:t>107</w:t>
      </w:r>
      <w:r>
        <w:rPr>
          <w:rFonts w:eastAsia="標楷體" w:hint="eastAsia"/>
          <w:b/>
          <w:sz w:val="32"/>
          <w:szCs w:val="32"/>
          <w:lang w:eastAsia="zh-TW"/>
        </w:rPr>
        <w:t>學年度</w:t>
      </w:r>
      <w:r w:rsidRPr="003B3BF4">
        <w:rPr>
          <w:rFonts w:eastAsia="標楷體" w:hint="eastAsia"/>
          <w:b/>
          <w:sz w:val="32"/>
          <w:szCs w:val="32"/>
          <w:lang w:eastAsia="zh-TW"/>
        </w:rPr>
        <w:t>輔導夥伴培訓實施計畫</w:t>
      </w:r>
    </w:p>
    <w:p w:rsidR="009F7222" w:rsidRDefault="009F7222" w:rsidP="009F7222">
      <w:pPr>
        <w:pStyle w:val="a4"/>
        <w:numPr>
          <w:ilvl w:val="0"/>
          <w:numId w:val="2"/>
        </w:numPr>
        <w:adjustRightInd w:val="0"/>
        <w:snapToGrid w:val="0"/>
        <w:spacing w:beforeLines="50" w:before="180" w:afterLines="50" w:after="180"/>
        <w:ind w:leftChars="0" w:left="567" w:hanging="567"/>
        <w:rPr>
          <w:rFonts w:eastAsia="標楷體"/>
          <w:b/>
          <w:color w:val="000000"/>
          <w:sz w:val="28"/>
          <w:szCs w:val="28"/>
        </w:rPr>
      </w:pPr>
      <w:r>
        <w:rPr>
          <w:rFonts w:eastAsia="標楷體" w:hint="eastAsia"/>
          <w:b/>
          <w:color w:val="000000"/>
          <w:sz w:val="28"/>
          <w:szCs w:val="28"/>
        </w:rPr>
        <w:t>依據</w:t>
      </w:r>
    </w:p>
    <w:p w:rsidR="009F7222" w:rsidRDefault="009F7222" w:rsidP="009F7222">
      <w:pPr>
        <w:pStyle w:val="a4"/>
        <w:adjustRightInd w:val="0"/>
        <w:snapToGrid w:val="0"/>
        <w:ind w:leftChars="0" w:hangingChars="200" w:hanging="480"/>
        <w:rPr>
          <w:rFonts w:eastAsia="標楷體"/>
          <w:color w:val="000000"/>
          <w:sz w:val="24"/>
          <w:szCs w:val="24"/>
          <w:lang w:eastAsia="zh-TW"/>
        </w:rPr>
      </w:pPr>
      <w:r>
        <w:rPr>
          <w:rFonts w:eastAsia="標楷體" w:hint="eastAsia"/>
          <w:color w:val="000000"/>
          <w:sz w:val="24"/>
          <w:szCs w:val="24"/>
        </w:rPr>
        <w:t>一</w:t>
      </w:r>
      <w:r>
        <w:rPr>
          <w:rFonts w:eastAsia="標楷體" w:hint="eastAsia"/>
          <w:color w:val="000000"/>
          <w:sz w:val="24"/>
          <w:szCs w:val="24"/>
          <w:lang w:eastAsia="zh-TW"/>
        </w:rPr>
        <w:t>、</w:t>
      </w:r>
      <w:r w:rsidRPr="006933E3">
        <w:rPr>
          <w:rFonts w:eastAsia="標楷體" w:hint="eastAsia"/>
          <w:color w:val="000000"/>
          <w:sz w:val="24"/>
          <w:szCs w:val="24"/>
        </w:rPr>
        <w:t>教育部補助直轄市、縣</w:t>
      </w:r>
      <w:r w:rsidRPr="006933E3">
        <w:rPr>
          <w:rFonts w:eastAsia="標楷體" w:hint="eastAsia"/>
          <w:color w:val="000000"/>
          <w:sz w:val="24"/>
          <w:szCs w:val="24"/>
        </w:rPr>
        <w:t>(</w:t>
      </w:r>
      <w:r w:rsidRPr="006933E3">
        <w:rPr>
          <w:rFonts w:eastAsia="標楷體" w:hint="eastAsia"/>
          <w:color w:val="000000"/>
          <w:sz w:val="24"/>
          <w:szCs w:val="24"/>
        </w:rPr>
        <w:t>市</w:t>
      </w:r>
      <w:r w:rsidRPr="006933E3">
        <w:rPr>
          <w:rFonts w:eastAsia="標楷體" w:hint="eastAsia"/>
          <w:color w:val="000000"/>
          <w:sz w:val="24"/>
          <w:szCs w:val="24"/>
        </w:rPr>
        <w:t>)</w:t>
      </w:r>
      <w:r w:rsidRPr="006933E3">
        <w:rPr>
          <w:rFonts w:eastAsia="標楷體" w:hint="eastAsia"/>
          <w:color w:val="000000"/>
          <w:sz w:val="24"/>
          <w:szCs w:val="24"/>
        </w:rPr>
        <w:t>政府精進國民中學及國民小學教師教學專業與課程品質作業要點。</w:t>
      </w:r>
    </w:p>
    <w:p w:rsidR="009F7222" w:rsidRPr="006933E3" w:rsidRDefault="009F7222" w:rsidP="009F7222">
      <w:pPr>
        <w:pStyle w:val="a4"/>
        <w:adjustRightInd w:val="0"/>
        <w:snapToGrid w:val="0"/>
        <w:ind w:leftChars="0" w:hangingChars="200" w:hanging="480"/>
        <w:rPr>
          <w:rFonts w:eastAsia="標楷體"/>
          <w:color w:val="000000"/>
          <w:sz w:val="24"/>
          <w:szCs w:val="24"/>
        </w:rPr>
      </w:pPr>
      <w:r>
        <w:rPr>
          <w:rFonts w:eastAsia="標楷體" w:hint="eastAsia"/>
          <w:color w:val="000000"/>
          <w:sz w:val="24"/>
          <w:szCs w:val="24"/>
          <w:lang w:eastAsia="zh-TW"/>
        </w:rPr>
        <w:t>二、</w:t>
      </w:r>
      <w:r w:rsidRPr="006933E3">
        <w:rPr>
          <w:rFonts w:eastAsia="標楷體" w:hint="eastAsia"/>
          <w:color w:val="000000"/>
          <w:sz w:val="24"/>
          <w:szCs w:val="24"/>
        </w:rPr>
        <w:t>桃園市</w:t>
      </w:r>
      <w:r w:rsidRPr="006933E3">
        <w:rPr>
          <w:rFonts w:eastAsia="標楷體" w:hint="eastAsia"/>
          <w:color w:val="000000"/>
          <w:sz w:val="24"/>
          <w:szCs w:val="24"/>
        </w:rPr>
        <w:t>107</w:t>
      </w:r>
      <w:r w:rsidRPr="006933E3">
        <w:rPr>
          <w:rFonts w:eastAsia="標楷體" w:hint="eastAsia"/>
          <w:color w:val="000000"/>
          <w:sz w:val="24"/>
          <w:szCs w:val="24"/>
        </w:rPr>
        <w:t>學年度精進國民中小學教師教學專業與課程品質整體推動計畫。</w:t>
      </w:r>
    </w:p>
    <w:p w:rsidR="009F7222" w:rsidRPr="006933E3" w:rsidRDefault="009F7222" w:rsidP="009F7222">
      <w:pPr>
        <w:pStyle w:val="a4"/>
        <w:adjustRightInd w:val="0"/>
        <w:snapToGrid w:val="0"/>
        <w:ind w:leftChars="0" w:hangingChars="200" w:hanging="480"/>
        <w:rPr>
          <w:rFonts w:eastAsia="標楷體"/>
          <w:color w:val="000000"/>
          <w:sz w:val="24"/>
          <w:szCs w:val="24"/>
        </w:rPr>
      </w:pPr>
      <w:r w:rsidRPr="006933E3">
        <w:rPr>
          <w:rFonts w:eastAsia="標楷體" w:hint="eastAsia"/>
          <w:color w:val="000000"/>
          <w:sz w:val="24"/>
          <w:szCs w:val="24"/>
        </w:rPr>
        <w:t>三、教育部補助辦理教師專業發展實踐方案實施要點修正規定。</w:t>
      </w:r>
    </w:p>
    <w:p w:rsidR="009F7222" w:rsidRPr="006933E3" w:rsidRDefault="009F7222" w:rsidP="009F7222">
      <w:pPr>
        <w:pStyle w:val="a4"/>
        <w:adjustRightInd w:val="0"/>
        <w:snapToGrid w:val="0"/>
        <w:ind w:leftChars="0" w:hangingChars="200" w:hanging="480"/>
        <w:rPr>
          <w:rFonts w:eastAsia="標楷體"/>
          <w:color w:val="000000"/>
          <w:sz w:val="24"/>
          <w:szCs w:val="24"/>
        </w:rPr>
      </w:pPr>
      <w:r w:rsidRPr="006933E3">
        <w:rPr>
          <w:rFonts w:eastAsia="標楷體" w:hint="eastAsia"/>
          <w:color w:val="000000"/>
          <w:sz w:val="24"/>
          <w:szCs w:val="24"/>
        </w:rPr>
        <w:t>四、依據教育部</w:t>
      </w:r>
      <w:r w:rsidRPr="006933E3">
        <w:rPr>
          <w:rFonts w:eastAsia="標楷體" w:hint="eastAsia"/>
          <w:color w:val="000000"/>
          <w:sz w:val="24"/>
          <w:szCs w:val="24"/>
        </w:rPr>
        <w:t>107</w:t>
      </w:r>
      <w:r w:rsidRPr="006933E3">
        <w:rPr>
          <w:rFonts w:eastAsia="標楷體" w:hint="eastAsia"/>
          <w:color w:val="000000"/>
          <w:sz w:val="24"/>
          <w:szCs w:val="24"/>
        </w:rPr>
        <w:t>年</w:t>
      </w:r>
      <w:r w:rsidRPr="006933E3">
        <w:rPr>
          <w:rFonts w:eastAsia="標楷體" w:hint="eastAsia"/>
          <w:color w:val="000000"/>
          <w:sz w:val="24"/>
          <w:szCs w:val="24"/>
        </w:rPr>
        <w:t>2</w:t>
      </w:r>
      <w:r w:rsidRPr="006933E3">
        <w:rPr>
          <w:rFonts w:eastAsia="標楷體" w:hint="eastAsia"/>
          <w:color w:val="000000"/>
          <w:sz w:val="24"/>
          <w:szCs w:val="24"/>
        </w:rPr>
        <w:t>月</w:t>
      </w:r>
      <w:r w:rsidRPr="006933E3">
        <w:rPr>
          <w:rFonts w:eastAsia="標楷體" w:hint="eastAsia"/>
          <w:color w:val="000000"/>
          <w:sz w:val="24"/>
          <w:szCs w:val="24"/>
        </w:rPr>
        <w:t>14</w:t>
      </w:r>
      <w:r w:rsidRPr="006933E3">
        <w:rPr>
          <w:rFonts w:eastAsia="標楷體" w:hint="eastAsia"/>
          <w:color w:val="000000"/>
          <w:sz w:val="24"/>
          <w:szCs w:val="24"/>
        </w:rPr>
        <w:t>日臺教國署國字第</w:t>
      </w:r>
      <w:r w:rsidRPr="006933E3">
        <w:rPr>
          <w:rFonts w:eastAsia="標楷體" w:hint="eastAsia"/>
          <w:color w:val="000000"/>
          <w:sz w:val="24"/>
          <w:szCs w:val="24"/>
        </w:rPr>
        <w:t>1070019614</w:t>
      </w:r>
      <w:r w:rsidRPr="006933E3">
        <w:rPr>
          <w:rFonts w:eastAsia="標楷體" w:hint="eastAsia"/>
          <w:color w:val="000000"/>
          <w:sz w:val="24"/>
          <w:szCs w:val="24"/>
        </w:rPr>
        <w:t>號辦理。</w:t>
      </w:r>
    </w:p>
    <w:p w:rsidR="009F7222" w:rsidRDefault="009F7222" w:rsidP="009F7222">
      <w:pPr>
        <w:pStyle w:val="a4"/>
        <w:numPr>
          <w:ilvl w:val="0"/>
          <w:numId w:val="2"/>
        </w:numPr>
        <w:adjustRightInd w:val="0"/>
        <w:snapToGrid w:val="0"/>
        <w:spacing w:beforeLines="50" w:before="180" w:afterLines="50" w:after="180"/>
        <w:ind w:leftChars="0" w:left="567" w:hanging="567"/>
        <w:rPr>
          <w:rFonts w:eastAsia="標楷體"/>
          <w:b/>
          <w:color w:val="000000"/>
          <w:sz w:val="28"/>
          <w:szCs w:val="28"/>
        </w:rPr>
      </w:pPr>
      <w:r>
        <w:rPr>
          <w:rFonts w:eastAsia="標楷體" w:hint="eastAsia"/>
          <w:b/>
          <w:color w:val="000000"/>
          <w:sz w:val="28"/>
          <w:szCs w:val="28"/>
        </w:rPr>
        <w:t>目的</w:t>
      </w:r>
    </w:p>
    <w:p w:rsidR="009F7222" w:rsidRDefault="009F7222" w:rsidP="009F7222">
      <w:pPr>
        <w:widowControl w:val="0"/>
        <w:adjustRightInd w:val="0"/>
        <w:snapToGrid w:val="0"/>
        <w:spacing w:after="0" w:line="240" w:lineRule="auto"/>
        <w:ind w:left="480" w:hangingChars="200" w:hanging="480"/>
        <w:rPr>
          <w:rFonts w:eastAsia="標楷體"/>
          <w:color w:val="000000"/>
          <w:sz w:val="24"/>
          <w:szCs w:val="24"/>
          <w:lang w:eastAsia="zh-TW"/>
        </w:rPr>
      </w:pPr>
      <w:r>
        <w:rPr>
          <w:rFonts w:eastAsia="標楷體" w:hint="eastAsia"/>
          <w:color w:val="000000"/>
          <w:sz w:val="24"/>
          <w:szCs w:val="24"/>
          <w:lang w:eastAsia="zh-TW"/>
        </w:rPr>
        <w:t>一、</w:t>
      </w:r>
      <w:r w:rsidRPr="006933E3">
        <w:rPr>
          <w:rFonts w:eastAsia="標楷體" w:hint="eastAsia"/>
          <w:color w:val="000000"/>
          <w:sz w:val="24"/>
          <w:szCs w:val="24"/>
          <w:lang w:eastAsia="zh-TW"/>
        </w:rPr>
        <w:t>培訓教師專業發展之輔導夥伴，以協助及輔導學校有效推動辦理教師專業發展實踐相關事務</w:t>
      </w:r>
      <w:r>
        <w:rPr>
          <w:rFonts w:eastAsia="標楷體" w:hint="eastAsia"/>
          <w:color w:val="000000"/>
          <w:sz w:val="24"/>
          <w:szCs w:val="24"/>
          <w:lang w:eastAsia="zh-TW"/>
        </w:rPr>
        <w:t>。</w:t>
      </w:r>
    </w:p>
    <w:p w:rsidR="009F7222" w:rsidRDefault="009F7222" w:rsidP="009F7222">
      <w:pPr>
        <w:widowControl w:val="0"/>
        <w:adjustRightInd w:val="0"/>
        <w:snapToGrid w:val="0"/>
        <w:spacing w:after="0" w:line="240" w:lineRule="auto"/>
        <w:ind w:left="480" w:hangingChars="200" w:hanging="480"/>
        <w:rPr>
          <w:rFonts w:eastAsia="標楷體"/>
          <w:color w:val="000000"/>
          <w:sz w:val="24"/>
          <w:szCs w:val="24"/>
          <w:lang w:eastAsia="zh-TW"/>
        </w:rPr>
      </w:pPr>
      <w:r>
        <w:rPr>
          <w:rFonts w:eastAsia="標楷體" w:hint="eastAsia"/>
          <w:color w:val="000000"/>
          <w:sz w:val="24"/>
          <w:szCs w:val="24"/>
          <w:lang w:eastAsia="zh-TW"/>
        </w:rPr>
        <w:t>二、</w:t>
      </w:r>
      <w:r w:rsidRPr="006933E3">
        <w:rPr>
          <w:rFonts w:eastAsia="標楷體" w:hint="eastAsia"/>
          <w:color w:val="000000"/>
          <w:sz w:val="24"/>
          <w:szCs w:val="24"/>
          <w:lang w:eastAsia="zh-TW"/>
        </w:rPr>
        <w:t>有效執行到校宣導教師專業發展相關政策及理念，並協助學校落實十二年國民基本教育課程綱要的推動及參與學校教師專業發展規劃與推動</w:t>
      </w:r>
      <w:r>
        <w:rPr>
          <w:rFonts w:eastAsia="標楷體" w:hint="eastAsia"/>
          <w:color w:val="000000"/>
          <w:sz w:val="24"/>
          <w:szCs w:val="24"/>
          <w:lang w:eastAsia="zh-TW"/>
        </w:rPr>
        <w:t>。</w:t>
      </w:r>
    </w:p>
    <w:p w:rsidR="009F7222" w:rsidRPr="006933E3" w:rsidRDefault="009F7222" w:rsidP="009F7222">
      <w:pPr>
        <w:widowControl w:val="0"/>
        <w:adjustRightInd w:val="0"/>
        <w:snapToGrid w:val="0"/>
        <w:spacing w:after="0" w:line="240" w:lineRule="auto"/>
        <w:ind w:left="480" w:hangingChars="200" w:hanging="480"/>
        <w:rPr>
          <w:rFonts w:eastAsia="標楷體"/>
          <w:color w:val="000000"/>
          <w:sz w:val="24"/>
          <w:szCs w:val="24"/>
          <w:lang w:eastAsia="zh-TW"/>
        </w:rPr>
      </w:pPr>
      <w:r>
        <w:rPr>
          <w:rFonts w:eastAsia="標楷體" w:hint="eastAsia"/>
          <w:color w:val="000000"/>
          <w:sz w:val="24"/>
          <w:szCs w:val="24"/>
          <w:lang w:eastAsia="zh-TW"/>
        </w:rPr>
        <w:t>三、</w:t>
      </w:r>
      <w:r w:rsidRPr="006933E3">
        <w:rPr>
          <w:rFonts w:eastAsia="標楷體" w:hint="eastAsia"/>
          <w:color w:val="000000"/>
          <w:sz w:val="24"/>
          <w:szCs w:val="24"/>
          <w:lang w:eastAsia="zh-TW"/>
        </w:rPr>
        <w:t>協助並支持教師專業發展與進修成長。</w:t>
      </w:r>
    </w:p>
    <w:p w:rsidR="009F7222" w:rsidRDefault="009F7222" w:rsidP="009F7222">
      <w:pPr>
        <w:adjustRightInd w:val="0"/>
        <w:snapToGrid w:val="0"/>
        <w:spacing w:beforeLines="50" w:before="180" w:afterLines="50" w:after="180"/>
        <w:rPr>
          <w:rFonts w:eastAsia="標楷體"/>
          <w:color w:val="000000"/>
          <w:sz w:val="28"/>
          <w:szCs w:val="28"/>
          <w:lang w:eastAsia="zh-TW"/>
        </w:rPr>
      </w:pPr>
      <w:r>
        <w:rPr>
          <w:rFonts w:eastAsia="標楷體" w:hint="eastAsia"/>
          <w:b/>
          <w:color w:val="000000"/>
          <w:sz w:val="28"/>
          <w:szCs w:val="28"/>
          <w:lang w:eastAsia="zh-TW"/>
        </w:rPr>
        <w:t>参、辦理單位</w:t>
      </w:r>
    </w:p>
    <w:p w:rsidR="009F7222" w:rsidRPr="002C17BD" w:rsidRDefault="009F7222" w:rsidP="009F7222">
      <w:pPr>
        <w:pStyle w:val="a"/>
        <w:numPr>
          <w:ilvl w:val="0"/>
          <w:numId w:val="0"/>
        </w:numPr>
        <w:spacing w:line="0" w:lineRule="atLeast"/>
        <w:rPr>
          <w:rFonts w:ascii="Times New Roman" w:hAnsi="Times New Roman"/>
          <w:sz w:val="24"/>
          <w:szCs w:val="24"/>
        </w:rPr>
      </w:pPr>
      <w:r w:rsidRPr="002C17BD">
        <w:rPr>
          <w:rFonts w:ascii="Times New Roman" w:hAnsi="Times New Roman" w:hint="eastAsia"/>
          <w:sz w:val="24"/>
          <w:szCs w:val="24"/>
        </w:rPr>
        <w:t>一、</w:t>
      </w:r>
      <w:r w:rsidRPr="002C17BD">
        <w:rPr>
          <w:rFonts w:hint="eastAsia"/>
          <w:sz w:val="24"/>
          <w:szCs w:val="24"/>
        </w:rPr>
        <w:t>主辦單位：教育部。</w:t>
      </w:r>
    </w:p>
    <w:p w:rsidR="009F7222" w:rsidRPr="002C17BD" w:rsidRDefault="009F7222" w:rsidP="009F7222">
      <w:pPr>
        <w:pStyle w:val="a"/>
        <w:numPr>
          <w:ilvl w:val="0"/>
          <w:numId w:val="0"/>
        </w:numPr>
        <w:spacing w:line="0" w:lineRule="atLeast"/>
        <w:rPr>
          <w:rFonts w:ascii="標楷體" w:hAnsi="標楷體"/>
          <w:sz w:val="24"/>
          <w:szCs w:val="24"/>
        </w:rPr>
      </w:pPr>
      <w:r w:rsidRPr="002C17BD">
        <w:rPr>
          <w:rFonts w:ascii="標楷體" w:hAnsi="標楷體" w:hint="eastAsia"/>
          <w:sz w:val="24"/>
          <w:szCs w:val="24"/>
        </w:rPr>
        <w:t>二、承辦單位：桃園市政府教育局。</w:t>
      </w:r>
    </w:p>
    <w:p w:rsidR="009F7222" w:rsidRPr="002C17BD" w:rsidRDefault="009F7222" w:rsidP="009F7222">
      <w:pPr>
        <w:pStyle w:val="a"/>
        <w:numPr>
          <w:ilvl w:val="0"/>
          <w:numId w:val="0"/>
        </w:numPr>
        <w:spacing w:line="0" w:lineRule="atLeast"/>
        <w:rPr>
          <w:rFonts w:ascii="標楷體" w:hAnsi="標楷體"/>
          <w:sz w:val="24"/>
          <w:szCs w:val="24"/>
        </w:rPr>
      </w:pPr>
      <w:r w:rsidRPr="002C17BD">
        <w:rPr>
          <w:rFonts w:ascii="標楷體" w:hAnsi="標楷體" w:hint="eastAsia"/>
          <w:sz w:val="24"/>
          <w:szCs w:val="24"/>
        </w:rPr>
        <w:t>三、協辦單位：桃園市校長及教師專業發展中心(西門國小)。</w:t>
      </w:r>
    </w:p>
    <w:p w:rsidR="009F7222" w:rsidRDefault="009F7222" w:rsidP="009F7222">
      <w:pPr>
        <w:adjustRightInd w:val="0"/>
        <w:snapToGrid w:val="0"/>
        <w:spacing w:beforeLines="50" w:before="180" w:afterLines="50" w:after="180"/>
        <w:ind w:left="567" w:hanging="567"/>
        <w:rPr>
          <w:rFonts w:eastAsia="標楷體"/>
          <w:b/>
          <w:color w:val="000000"/>
          <w:sz w:val="28"/>
          <w:szCs w:val="28"/>
          <w:lang w:eastAsia="zh-TW"/>
        </w:rPr>
      </w:pPr>
      <w:r>
        <w:rPr>
          <w:rFonts w:eastAsia="標楷體" w:hint="eastAsia"/>
          <w:b/>
          <w:color w:val="000000"/>
          <w:sz w:val="28"/>
          <w:szCs w:val="28"/>
          <w:lang w:eastAsia="zh-TW"/>
        </w:rPr>
        <w:t>肆、參與對象</w:t>
      </w:r>
    </w:p>
    <w:p w:rsidR="009F7222" w:rsidRPr="002C17BD" w:rsidRDefault="009F7222" w:rsidP="009F7222">
      <w:pPr>
        <w:pStyle w:val="a"/>
        <w:numPr>
          <w:ilvl w:val="0"/>
          <w:numId w:val="0"/>
        </w:numPr>
        <w:tabs>
          <w:tab w:val="left" w:pos="546"/>
        </w:tabs>
        <w:adjustRightInd w:val="0"/>
        <w:snapToGrid w:val="0"/>
        <w:spacing w:line="360" w:lineRule="auto"/>
        <w:rPr>
          <w:rFonts w:ascii="Times New Roman" w:hAnsi="Times New Roman"/>
          <w:sz w:val="24"/>
          <w:szCs w:val="24"/>
        </w:rPr>
      </w:pPr>
      <w:r w:rsidRPr="003173D2">
        <w:rPr>
          <w:rFonts w:ascii="Times New Roman" w:hAnsi="Times New Roman" w:hint="eastAsia"/>
          <w:sz w:val="24"/>
          <w:szCs w:val="24"/>
        </w:rPr>
        <w:t>由桃園市政府教育局推薦之中小學教師及校長，且</w:t>
      </w:r>
      <w:r w:rsidRPr="003173D2">
        <w:rPr>
          <w:rFonts w:hint="eastAsia"/>
          <w:sz w:val="24"/>
          <w:szCs w:val="24"/>
        </w:rPr>
        <w:t>具</w:t>
      </w:r>
      <w:r w:rsidR="00B3285B" w:rsidRPr="00B3285B">
        <w:rPr>
          <w:rFonts w:ascii="標楷體" w:hAnsi="標楷體" w:hint="eastAsia"/>
          <w:color w:val="FF0000"/>
          <w:sz w:val="24"/>
          <w:szCs w:val="24"/>
        </w:rPr>
        <w:t>本市新舊制實踐方案專業回饋人才進階證書教師。</w:t>
      </w:r>
    </w:p>
    <w:p w:rsidR="009F7222" w:rsidRPr="00DE1EFF" w:rsidRDefault="009F7222" w:rsidP="009F7222">
      <w:pPr>
        <w:adjustRightInd w:val="0"/>
        <w:snapToGrid w:val="0"/>
        <w:spacing w:beforeLines="50" w:before="180" w:afterLines="50" w:after="180"/>
        <w:ind w:left="567" w:hanging="567"/>
        <w:rPr>
          <w:rFonts w:eastAsia="標楷體"/>
          <w:b/>
          <w:color w:val="000000"/>
          <w:sz w:val="28"/>
          <w:szCs w:val="28"/>
          <w:lang w:eastAsia="zh-TW"/>
        </w:rPr>
      </w:pPr>
      <w:r>
        <w:rPr>
          <w:rFonts w:eastAsia="標楷體" w:hint="eastAsia"/>
          <w:b/>
          <w:color w:val="000000"/>
          <w:sz w:val="28"/>
          <w:szCs w:val="28"/>
          <w:lang w:eastAsia="zh-TW"/>
        </w:rPr>
        <w:t>伍、實施方式</w:t>
      </w:r>
    </w:p>
    <w:p w:rsidR="009F7222" w:rsidRPr="00C246EE" w:rsidRDefault="009F7222" w:rsidP="009F7222">
      <w:pPr>
        <w:pStyle w:val="a4"/>
        <w:tabs>
          <w:tab w:val="left" w:pos="854"/>
        </w:tabs>
        <w:adjustRightInd w:val="0"/>
        <w:snapToGrid w:val="0"/>
        <w:ind w:leftChars="0" w:left="0"/>
        <w:rPr>
          <w:rFonts w:eastAsia="標楷體"/>
          <w:color w:val="000000"/>
          <w:sz w:val="24"/>
          <w:szCs w:val="24"/>
        </w:rPr>
      </w:pPr>
      <w:r w:rsidRPr="00C246EE">
        <w:rPr>
          <w:rFonts w:eastAsia="標楷體" w:hint="eastAsia"/>
          <w:color w:val="000000"/>
          <w:sz w:val="24"/>
          <w:szCs w:val="24"/>
        </w:rPr>
        <w:t>一、課程規劃</w:t>
      </w:r>
    </w:p>
    <w:p w:rsidR="009F7222" w:rsidRPr="00A02151" w:rsidRDefault="009F7222" w:rsidP="009F7222">
      <w:pPr>
        <w:pStyle w:val="Default"/>
        <w:ind w:leftChars="200" w:left="440"/>
        <w:rPr>
          <w:rFonts w:cs="Times New Roman"/>
          <w:color w:val="auto"/>
        </w:rPr>
      </w:pPr>
      <w:r w:rsidRPr="00A02151">
        <w:rPr>
          <w:rFonts w:cs="Times New Roman" w:hint="eastAsia"/>
          <w:color w:val="auto"/>
        </w:rPr>
        <w:t>輔導夥伴培訓以辦理2.5天為原則，每一課程議題以3小時進行規劃，議題順序如下。其中，新接受培訓之輔導夥伴為全部必修，回流之輔導夥伴第1項必修，第2至5項至少選修3門。</w:t>
      </w:r>
    </w:p>
    <w:p w:rsidR="009F7222" w:rsidRPr="00A02151" w:rsidRDefault="009F7222" w:rsidP="009F7222">
      <w:pPr>
        <w:pStyle w:val="Default"/>
        <w:numPr>
          <w:ilvl w:val="1"/>
          <w:numId w:val="3"/>
        </w:numPr>
        <w:ind w:leftChars="200" w:left="1296" w:hanging="856"/>
        <w:rPr>
          <w:rFonts w:cs="Times New Roman"/>
          <w:color w:val="auto"/>
        </w:rPr>
      </w:pPr>
      <w:r w:rsidRPr="00A02151">
        <w:rPr>
          <w:rFonts w:cs="Times New Roman" w:hint="eastAsia"/>
          <w:color w:val="auto"/>
        </w:rPr>
        <w:t>教師專業發展的制度與政策</w:t>
      </w:r>
    </w:p>
    <w:p w:rsidR="009F7222" w:rsidRPr="00A02151" w:rsidRDefault="009F7222" w:rsidP="009F7222">
      <w:pPr>
        <w:pStyle w:val="Default"/>
        <w:numPr>
          <w:ilvl w:val="1"/>
          <w:numId w:val="3"/>
        </w:numPr>
        <w:ind w:leftChars="200" w:left="1296" w:hanging="856"/>
        <w:rPr>
          <w:rFonts w:cs="Times New Roman"/>
          <w:color w:val="auto"/>
        </w:rPr>
      </w:pPr>
      <w:r w:rsidRPr="00A02151">
        <w:rPr>
          <w:rFonts w:cs="Times New Roman" w:hint="eastAsia"/>
          <w:color w:val="auto"/>
        </w:rPr>
        <w:t>教師專業學習社群的規劃與運作</w:t>
      </w:r>
    </w:p>
    <w:p w:rsidR="009F7222" w:rsidRPr="00A02151" w:rsidRDefault="009F7222" w:rsidP="009F7222">
      <w:pPr>
        <w:pStyle w:val="Default"/>
        <w:numPr>
          <w:ilvl w:val="1"/>
          <w:numId w:val="3"/>
        </w:numPr>
        <w:ind w:leftChars="200" w:left="1296" w:hanging="856"/>
        <w:rPr>
          <w:rFonts w:cs="Times New Roman"/>
          <w:color w:val="auto"/>
        </w:rPr>
      </w:pPr>
      <w:r w:rsidRPr="00A02151">
        <w:rPr>
          <w:rFonts w:cs="Times New Roman" w:hint="eastAsia"/>
          <w:color w:val="auto"/>
        </w:rPr>
        <w:t>課綱導向的素養課程設計簡介</w:t>
      </w:r>
    </w:p>
    <w:p w:rsidR="009F7222" w:rsidRPr="00A02151" w:rsidRDefault="009F7222" w:rsidP="009F7222">
      <w:pPr>
        <w:pStyle w:val="Default"/>
        <w:numPr>
          <w:ilvl w:val="1"/>
          <w:numId w:val="3"/>
        </w:numPr>
        <w:ind w:leftChars="200" w:left="1296" w:hanging="856"/>
        <w:rPr>
          <w:rFonts w:cs="Times New Roman"/>
          <w:color w:val="auto"/>
        </w:rPr>
      </w:pPr>
      <w:r w:rsidRPr="00A02151">
        <w:rPr>
          <w:rFonts w:cs="Times New Roman" w:hint="eastAsia"/>
          <w:color w:val="auto"/>
        </w:rPr>
        <w:t>校長與教師公開授課規劃與實施</w:t>
      </w:r>
    </w:p>
    <w:p w:rsidR="009F7222" w:rsidRPr="00C246EE" w:rsidRDefault="009F7222" w:rsidP="009F7222">
      <w:pPr>
        <w:pStyle w:val="Default"/>
        <w:numPr>
          <w:ilvl w:val="1"/>
          <w:numId w:val="3"/>
        </w:numPr>
        <w:ind w:leftChars="200" w:left="1296" w:hanging="856"/>
        <w:rPr>
          <w:rFonts w:cs="Times New Roman"/>
          <w:color w:val="auto"/>
        </w:rPr>
      </w:pPr>
      <w:r w:rsidRPr="00C246EE">
        <w:rPr>
          <w:rFonts w:cs="Times New Roman" w:hint="eastAsia"/>
          <w:color w:val="auto"/>
        </w:rPr>
        <w:t>教學檔案製作與運用</w:t>
      </w:r>
    </w:p>
    <w:p w:rsidR="009F7222" w:rsidRPr="00C246EE" w:rsidRDefault="009F7222" w:rsidP="009F7222">
      <w:pPr>
        <w:tabs>
          <w:tab w:val="left" w:pos="854"/>
        </w:tabs>
        <w:adjustRightInd w:val="0"/>
        <w:snapToGrid w:val="0"/>
        <w:rPr>
          <w:rFonts w:eastAsia="標楷體"/>
          <w:color w:val="000000"/>
          <w:sz w:val="24"/>
          <w:szCs w:val="24"/>
          <w:lang w:eastAsia="zh-TW"/>
        </w:rPr>
      </w:pPr>
      <w:r w:rsidRPr="00C246EE">
        <w:rPr>
          <w:rFonts w:eastAsia="標楷體" w:hint="eastAsia"/>
          <w:color w:val="000000"/>
          <w:sz w:val="24"/>
          <w:szCs w:val="24"/>
          <w:lang w:eastAsia="zh-TW"/>
        </w:rPr>
        <w:t>二、進行方式：講解、實作及交流分享。</w:t>
      </w:r>
    </w:p>
    <w:p w:rsidR="009F7222" w:rsidRDefault="00246CDC" w:rsidP="009F7222">
      <w:pPr>
        <w:pStyle w:val="a4"/>
        <w:adjustRightInd w:val="0"/>
        <w:snapToGrid w:val="0"/>
        <w:spacing w:beforeLines="50" w:before="180" w:afterLines="50" w:after="180"/>
        <w:ind w:leftChars="0" w:left="0"/>
        <w:rPr>
          <w:rFonts w:eastAsia="標楷體"/>
          <w:b/>
          <w:color w:val="000000"/>
          <w:sz w:val="28"/>
          <w:szCs w:val="28"/>
        </w:rPr>
      </w:pPr>
      <w:r>
        <w:rPr>
          <w:rFonts w:eastAsia="標楷體" w:hint="eastAsia"/>
          <w:b/>
          <w:color w:val="000000"/>
          <w:sz w:val="28"/>
          <w:szCs w:val="28"/>
        </w:rPr>
        <w:lastRenderedPageBreak/>
        <w:t>陸、辦理場次之日期與地點</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43"/>
        <w:gridCol w:w="3681"/>
      </w:tblGrid>
      <w:tr w:rsidR="009F7222" w:rsidRPr="00473B70" w:rsidTr="00395A49">
        <w:trPr>
          <w:trHeight w:val="454"/>
          <w:tblCellSpacing w:w="0" w:type="dxa"/>
          <w:jc w:val="center"/>
        </w:trPr>
        <w:tc>
          <w:tcPr>
            <w:tcW w:w="1743" w:type="dxa"/>
            <w:tcBorders>
              <w:top w:val="outset" w:sz="6" w:space="0" w:color="auto"/>
              <w:left w:val="outset" w:sz="6" w:space="0" w:color="auto"/>
              <w:bottom w:val="outset" w:sz="6" w:space="0" w:color="auto"/>
              <w:right w:val="outset" w:sz="6" w:space="0" w:color="auto"/>
            </w:tcBorders>
            <w:vAlign w:val="center"/>
            <w:hideMark/>
          </w:tcPr>
          <w:p w:rsidR="009F7222" w:rsidRPr="00473B70" w:rsidRDefault="009F7222" w:rsidP="00395A49">
            <w:pPr>
              <w:pStyle w:val="Web"/>
              <w:jc w:val="center"/>
              <w:rPr>
                <w:rFonts w:ascii="Times New Roman" w:eastAsia="標楷體" w:hAnsi="Times New Roman" w:cs="Times New Roman"/>
              </w:rPr>
            </w:pPr>
            <w:r w:rsidRPr="00473B70">
              <w:rPr>
                <w:rFonts w:ascii="Times New Roman" w:eastAsia="標楷體" w:hAnsi="Times New Roman" w:cs="Times New Roman"/>
              </w:rPr>
              <w:t>辦理學校</w:t>
            </w:r>
          </w:p>
        </w:tc>
        <w:tc>
          <w:tcPr>
            <w:tcW w:w="3681" w:type="dxa"/>
            <w:tcBorders>
              <w:top w:val="outset" w:sz="6" w:space="0" w:color="auto"/>
              <w:left w:val="outset" w:sz="6" w:space="0" w:color="auto"/>
              <w:bottom w:val="outset" w:sz="6" w:space="0" w:color="auto"/>
              <w:right w:val="outset" w:sz="6" w:space="0" w:color="auto"/>
            </w:tcBorders>
            <w:vAlign w:val="center"/>
            <w:hideMark/>
          </w:tcPr>
          <w:p w:rsidR="009F7222" w:rsidRPr="00473B70" w:rsidRDefault="009F7222" w:rsidP="00395A49">
            <w:pPr>
              <w:pStyle w:val="Web"/>
              <w:jc w:val="center"/>
              <w:rPr>
                <w:rFonts w:ascii="Times New Roman" w:eastAsia="標楷體" w:hAnsi="Times New Roman" w:cs="Times New Roman"/>
              </w:rPr>
            </w:pPr>
            <w:r w:rsidRPr="00473B70">
              <w:rPr>
                <w:rFonts w:ascii="Times New Roman" w:eastAsia="標楷體" w:hAnsi="Times New Roman" w:cs="Times New Roman"/>
              </w:rPr>
              <w:t>日期</w:t>
            </w:r>
            <w:r w:rsidRPr="00473B70">
              <w:rPr>
                <w:rFonts w:ascii="Times New Roman" w:eastAsia="標楷體" w:hAnsi="Times New Roman" w:cs="Times New Roman"/>
              </w:rPr>
              <w:t>&amp;</w:t>
            </w:r>
            <w:r w:rsidRPr="00473B70">
              <w:rPr>
                <w:rFonts w:ascii="Times New Roman" w:eastAsia="標楷體" w:hAnsi="Times New Roman" w:cs="Times New Roman"/>
              </w:rPr>
              <w:t>時間</w:t>
            </w:r>
          </w:p>
        </w:tc>
      </w:tr>
      <w:tr w:rsidR="009F7222" w:rsidRPr="00473B70" w:rsidTr="00395A49">
        <w:trPr>
          <w:trHeight w:val="964"/>
          <w:tblCellSpacing w:w="0" w:type="dxa"/>
          <w:jc w:val="center"/>
        </w:trPr>
        <w:tc>
          <w:tcPr>
            <w:tcW w:w="1743" w:type="dxa"/>
            <w:tcBorders>
              <w:top w:val="outset" w:sz="6" w:space="0" w:color="auto"/>
              <w:left w:val="outset" w:sz="6" w:space="0" w:color="auto"/>
              <w:bottom w:val="outset" w:sz="6" w:space="0" w:color="auto"/>
              <w:right w:val="outset" w:sz="6" w:space="0" w:color="auto"/>
            </w:tcBorders>
            <w:vAlign w:val="center"/>
            <w:hideMark/>
          </w:tcPr>
          <w:p w:rsidR="009F7222" w:rsidRPr="00473B70" w:rsidRDefault="009F7222" w:rsidP="00395A49">
            <w:pPr>
              <w:jc w:val="center"/>
            </w:pPr>
            <w:r w:rsidRPr="00473B70">
              <w:rPr>
                <w:rFonts w:eastAsia="標楷體"/>
              </w:rPr>
              <w:t>西門國小</w:t>
            </w:r>
          </w:p>
        </w:tc>
        <w:tc>
          <w:tcPr>
            <w:tcW w:w="3681" w:type="dxa"/>
            <w:tcBorders>
              <w:top w:val="outset" w:sz="6" w:space="0" w:color="auto"/>
              <w:left w:val="outset" w:sz="6" w:space="0" w:color="auto"/>
              <w:bottom w:val="outset" w:sz="6" w:space="0" w:color="auto"/>
              <w:right w:val="outset" w:sz="6" w:space="0" w:color="auto"/>
            </w:tcBorders>
            <w:vAlign w:val="center"/>
            <w:hideMark/>
          </w:tcPr>
          <w:p w:rsidR="009F7222" w:rsidRDefault="009F7222" w:rsidP="00395A49">
            <w:pPr>
              <w:pStyle w:val="Web"/>
              <w:spacing w:before="0" w:beforeAutospacing="0" w:after="0" w:afterAutospacing="0"/>
              <w:jc w:val="center"/>
              <w:rPr>
                <w:rFonts w:ascii="Times New Roman" w:eastAsia="標楷體" w:hAnsi="Times New Roman" w:cs="Times New Roman"/>
              </w:rPr>
            </w:pPr>
            <w:r>
              <w:rPr>
                <w:rFonts w:ascii="Times New Roman" w:eastAsia="標楷體" w:hAnsi="Times New Roman" w:cs="Times New Roman" w:hint="eastAsia"/>
              </w:rPr>
              <w:t>108/0</w:t>
            </w:r>
            <w:r w:rsidR="00246CDC">
              <w:rPr>
                <w:rFonts w:ascii="Times New Roman" w:eastAsia="標楷體" w:hAnsi="Times New Roman" w:cs="Times New Roman"/>
              </w:rPr>
              <w:t>7</w:t>
            </w:r>
            <w:r>
              <w:rPr>
                <w:rFonts w:ascii="Times New Roman" w:eastAsia="標楷體" w:hAnsi="Times New Roman" w:cs="Times New Roman"/>
              </w:rPr>
              <w:t>/</w:t>
            </w:r>
            <w:r>
              <w:rPr>
                <w:rFonts w:ascii="Times New Roman" w:eastAsia="標楷體" w:hAnsi="Times New Roman" w:cs="Times New Roman" w:hint="eastAsia"/>
              </w:rPr>
              <w:t>8</w:t>
            </w:r>
            <w:r w:rsidRPr="00473B70">
              <w:rPr>
                <w:rFonts w:ascii="Times New Roman" w:eastAsia="標楷體" w:hAnsi="Times New Roman" w:cs="Times New Roman"/>
              </w:rPr>
              <w:t>（</w:t>
            </w:r>
            <w:r>
              <w:rPr>
                <w:rFonts w:ascii="Times New Roman" w:eastAsia="標楷體" w:hAnsi="Times New Roman" w:cs="Times New Roman" w:hint="eastAsia"/>
              </w:rPr>
              <w:t>一</w:t>
            </w:r>
            <w:r w:rsidRPr="00473B70">
              <w:rPr>
                <w:rFonts w:ascii="Times New Roman" w:eastAsia="標楷體" w:hAnsi="Times New Roman" w:cs="Times New Roman"/>
              </w:rPr>
              <w:t>）</w:t>
            </w:r>
            <w:r w:rsidRPr="00473B70">
              <w:rPr>
                <w:rFonts w:ascii="Times New Roman" w:eastAsia="標楷體" w:hAnsi="Times New Roman" w:cs="Times New Roman"/>
              </w:rPr>
              <w:t xml:space="preserve"> </w:t>
            </w:r>
            <w:r>
              <w:rPr>
                <w:rFonts w:ascii="Times New Roman" w:eastAsia="標楷體" w:hAnsi="Times New Roman" w:cs="Times New Roman" w:hint="eastAsia"/>
              </w:rPr>
              <w:t xml:space="preserve"> </w:t>
            </w:r>
            <w:r>
              <w:rPr>
                <w:rFonts w:ascii="Times New Roman" w:eastAsia="標楷體" w:hAnsi="Times New Roman" w:cs="Times New Roman"/>
              </w:rPr>
              <w:t>0</w:t>
            </w:r>
            <w:r w:rsidR="00246CDC">
              <w:rPr>
                <w:rFonts w:ascii="Times New Roman" w:eastAsia="標楷體" w:hAnsi="Times New Roman" w:cs="Times New Roman"/>
              </w:rPr>
              <w:t>8:3</w:t>
            </w:r>
            <w:r>
              <w:rPr>
                <w:rFonts w:ascii="Times New Roman" w:eastAsia="標楷體" w:hAnsi="Times New Roman" w:cs="Times New Roman"/>
              </w:rPr>
              <w:t>0-1</w:t>
            </w:r>
            <w:r>
              <w:rPr>
                <w:rFonts w:ascii="Times New Roman" w:eastAsia="標楷體" w:hAnsi="Times New Roman" w:cs="Times New Roman" w:hint="eastAsia"/>
              </w:rPr>
              <w:t>6</w:t>
            </w:r>
            <w:r w:rsidRPr="00473B70">
              <w:rPr>
                <w:rFonts w:ascii="Times New Roman" w:eastAsia="標楷體" w:hAnsi="Times New Roman" w:cs="Times New Roman"/>
              </w:rPr>
              <w:t>:00</w:t>
            </w:r>
          </w:p>
          <w:p w:rsidR="009F7222" w:rsidRDefault="009F7222" w:rsidP="00395A49">
            <w:pPr>
              <w:pStyle w:val="Web"/>
              <w:spacing w:before="0" w:beforeAutospacing="0" w:after="0" w:afterAutospacing="0"/>
              <w:jc w:val="center"/>
              <w:rPr>
                <w:rFonts w:ascii="Times New Roman" w:eastAsia="標楷體" w:hAnsi="Times New Roman" w:cs="Times New Roman"/>
              </w:rPr>
            </w:pPr>
            <w:r>
              <w:rPr>
                <w:rFonts w:ascii="Times New Roman" w:eastAsia="標楷體" w:hAnsi="Times New Roman" w:cs="Times New Roman" w:hint="eastAsia"/>
              </w:rPr>
              <w:t>至</w:t>
            </w:r>
          </w:p>
          <w:p w:rsidR="009F7222" w:rsidRPr="00473B70" w:rsidRDefault="009F7222" w:rsidP="00246CDC">
            <w:pPr>
              <w:pStyle w:val="Web"/>
              <w:spacing w:before="0" w:beforeAutospacing="0" w:after="0" w:afterAutospacing="0"/>
              <w:jc w:val="center"/>
              <w:rPr>
                <w:rFonts w:ascii="Times New Roman" w:eastAsia="標楷體" w:hAnsi="Times New Roman" w:cs="Times New Roman"/>
              </w:rPr>
            </w:pPr>
            <w:r>
              <w:rPr>
                <w:rFonts w:ascii="Times New Roman" w:eastAsia="標楷體" w:hAnsi="Times New Roman" w:cs="Times New Roman" w:hint="eastAsia"/>
              </w:rPr>
              <w:t>108/0</w:t>
            </w:r>
            <w:r w:rsidR="00246CDC">
              <w:rPr>
                <w:rFonts w:ascii="Times New Roman" w:eastAsia="標楷體" w:hAnsi="Times New Roman" w:cs="Times New Roman"/>
              </w:rPr>
              <w:t>7</w:t>
            </w:r>
            <w:r w:rsidR="00246CDC">
              <w:rPr>
                <w:rFonts w:ascii="Times New Roman" w:eastAsia="標楷體" w:hAnsi="Times New Roman" w:cs="Times New Roman" w:hint="eastAsia"/>
              </w:rPr>
              <w:t>/1</w:t>
            </w:r>
            <w:r>
              <w:rPr>
                <w:rFonts w:ascii="Times New Roman" w:eastAsia="標楷體" w:hAnsi="Times New Roman" w:cs="Times New Roman" w:hint="eastAsia"/>
              </w:rPr>
              <w:t>0</w:t>
            </w:r>
            <w:r>
              <w:rPr>
                <w:rFonts w:ascii="Times New Roman" w:eastAsia="標楷體" w:hAnsi="Times New Roman" w:cs="Times New Roman" w:hint="eastAsia"/>
              </w:rPr>
              <w:t xml:space="preserve">（三）　</w:t>
            </w:r>
            <w:r w:rsidRPr="00473B70">
              <w:rPr>
                <w:rFonts w:ascii="Times New Roman" w:eastAsia="標楷體" w:hAnsi="Times New Roman" w:cs="Times New Roman"/>
              </w:rPr>
              <w:t>0</w:t>
            </w:r>
            <w:r w:rsidR="00246CDC">
              <w:rPr>
                <w:rFonts w:ascii="Times New Roman" w:eastAsia="標楷體" w:hAnsi="Times New Roman" w:cs="Times New Roman"/>
              </w:rPr>
              <w:t>8:3</w:t>
            </w:r>
            <w:r w:rsidRPr="00473B70">
              <w:rPr>
                <w:rFonts w:ascii="Times New Roman" w:eastAsia="標楷體" w:hAnsi="Times New Roman" w:cs="Times New Roman"/>
              </w:rPr>
              <w:t>0</w:t>
            </w:r>
            <w:r w:rsidRPr="00A21CDC">
              <w:rPr>
                <w:rFonts w:ascii="Times New Roman" w:eastAsia="標楷體" w:hAnsi="Times New Roman" w:cs="Times New Roman"/>
              </w:rPr>
              <w:t>-</w:t>
            </w:r>
            <w:r w:rsidRPr="007D78FF">
              <w:rPr>
                <w:rFonts w:ascii="Times New Roman" w:eastAsia="標楷體" w:hAnsi="Times New Roman" w:cs="Times New Roman"/>
                <w:color w:val="000000" w:themeColor="text1"/>
              </w:rPr>
              <w:t>1</w:t>
            </w:r>
            <w:r w:rsidRPr="007D78FF">
              <w:rPr>
                <w:rFonts w:ascii="Times New Roman" w:eastAsia="標楷體" w:hAnsi="Times New Roman" w:cs="Times New Roman" w:hint="eastAsia"/>
                <w:color w:val="000000" w:themeColor="text1"/>
              </w:rPr>
              <w:t>2</w:t>
            </w:r>
            <w:r w:rsidRPr="007D78FF">
              <w:rPr>
                <w:rFonts w:ascii="Times New Roman" w:eastAsia="標楷體" w:hAnsi="Times New Roman" w:cs="Times New Roman"/>
                <w:color w:val="000000" w:themeColor="text1"/>
              </w:rPr>
              <w:t>:</w:t>
            </w:r>
            <w:r w:rsidR="00A21CDC" w:rsidRPr="007D78FF">
              <w:rPr>
                <w:rFonts w:ascii="Times New Roman" w:eastAsia="標楷體" w:hAnsi="Times New Roman" w:cs="Times New Roman"/>
                <w:color w:val="000000" w:themeColor="text1"/>
              </w:rPr>
              <w:t>3</w:t>
            </w:r>
            <w:r w:rsidRPr="007D78FF">
              <w:rPr>
                <w:rFonts w:ascii="Times New Roman" w:eastAsia="標楷體" w:hAnsi="Times New Roman" w:cs="Times New Roman"/>
                <w:color w:val="000000" w:themeColor="text1"/>
              </w:rPr>
              <w:t>0</w:t>
            </w:r>
          </w:p>
        </w:tc>
      </w:tr>
    </w:tbl>
    <w:p w:rsidR="009F7222" w:rsidRDefault="009F7222" w:rsidP="009F7222">
      <w:pPr>
        <w:pStyle w:val="a4"/>
        <w:adjustRightInd w:val="0"/>
        <w:snapToGrid w:val="0"/>
        <w:spacing w:beforeLines="50" w:before="180" w:afterLines="50" w:after="180"/>
        <w:ind w:leftChars="0" w:left="0"/>
        <w:rPr>
          <w:rFonts w:eastAsia="標楷體"/>
          <w:b/>
          <w:color w:val="000000"/>
          <w:sz w:val="28"/>
          <w:szCs w:val="28"/>
        </w:rPr>
      </w:pPr>
      <w:r>
        <w:rPr>
          <w:rFonts w:eastAsia="標楷體" w:hint="eastAsia"/>
          <w:b/>
          <w:color w:val="000000"/>
          <w:sz w:val="28"/>
          <w:szCs w:val="28"/>
        </w:rPr>
        <w:t>柒、研習內容</w:t>
      </w:r>
    </w:p>
    <w:p w:rsidR="009F7222" w:rsidRPr="00FE6566" w:rsidRDefault="009F7222" w:rsidP="009F7222">
      <w:pPr>
        <w:widowControl w:val="0"/>
        <w:numPr>
          <w:ilvl w:val="1"/>
          <w:numId w:val="4"/>
        </w:numPr>
        <w:spacing w:after="0" w:line="240" w:lineRule="auto"/>
        <w:ind w:left="482" w:hanging="482"/>
        <w:jc w:val="both"/>
        <w:rPr>
          <w:rFonts w:eastAsia="標楷體"/>
          <w:sz w:val="24"/>
          <w:szCs w:val="24"/>
          <w:lang w:eastAsia="zh-TW"/>
        </w:rPr>
      </w:pPr>
      <w:r w:rsidRPr="00FE6566">
        <w:rPr>
          <w:rFonts w:eastAsia="標楷體"/>
          <w:sz w:val="24"/>
          <w:szCs w:val="24"/>
        </w:rPr>
        <w:t>參加研習者，須先於</w:t>
      </w:r>
      <w:r w:rsidRPr="00FE6566">
        <w:rPr>
          <w:rFonts w:eastAsia="標楷體"/>
          <w:color w:val="FF0000"/>
          <w:sz w:val="24"/>
          <w:szCs w:val="24"/>
        </w:rPr>
        <w:t>「</w:t>
      </w:r>
      <w:r w:rsidR="00253125" w:rsidRPr="00FE6566">
        <w:rPr>
          <w:rFonts w:eastAsia="標楷體" w:hint="eastAsia"/>
          <w:color w:val="FF0000"/>
          <w:sz w:val="24"/>
          <w:szCs w:val="24"/>
          <w:lang w:eastAsia="zh-TW"/>
        </w:rPr>
        <w:t>桃園</w:t>
      </w:r>
      <w:r w:rsidR="00253125" w:rsidRPr="00FE6566">
        <w:rPr>
          <w:rFonts w:eastAsia="標楷體"/>
          <w:color w:val="FF0000"/>
          <w:sz w:val="24"/>
          <w:szCs w:val="24"/>
          <w:lang w:eastAsia="zh-TW"/>
        </w:rPr>
        <w:t>市</w:t>
      </w:r>
      <w:r w:rsidR="00253125" w:rsidRPr="00FE6566">
        <w:rPr>
          <w:rFonts w:eastAsia="標楷體" w:hint="eastAsia"/>
          <w:color w:val="FF0000"/>
          <w:sz w:val="24"/>
          <w:szCs w:val="24"/>
          <w:lang w:eastAsia="zh-TW"/>
        </w:rPr>
        <w:t>教</w:t>
      </w:r>
      <w:r w:rsidR="00253125" w:rsidRPr="00FE6566">
        <w:rPr>
          <w:rFonts w:eastAsia="標楷體"/>
          <w:color w:val="FF0000"/>
          <w:sz w:val="24"/>
          <w:szCs w:val="24"/>
          <w:lang w:eastAsia="zh-TW"/>
        </w:rPr>
        <w:t>師</w:t>
      </w:r>
      <w:r w:rsidR="00253125" w:rsidRPr="00FE6566">
        <w:rPr>
          <w:rFonts w:eastAsia="標楷體" w:hint="eastAsia"/>
          <w:color w:val="FF0000"/>
          <w:sz w:val="24"/>
          <w:szCs w:val="24"/>
          <w:lang w:eastAsia="zh-TW"/>
        </w:rPr>
        <w:t>專</w:t>
      </w:r>
      <w:r w:rsidR="00253125" w:rsidRPr="00FE6566">
        <w:rPr>
          <w:rFonts w:eastAsia="標楷體"/>
          <w:color w:val="FF0000"/>
          <w:sz w:val="24"/>
          <w:szCs w:val="24"/>
          <w:lang w:eastAsia="zh-TW"/>
        </w:rPr>
        <w:t>業發展</w:t>
      </w:r>
      <w:r w:rsidR="00253125" w:rsidRPr="00FE6566">
        <w:rPr>
          <w:rFonts w:eastAsia="標楷體" w:hint="eastAsia"/>
          <w:color w:val="FF0000"/>
          <w:sz w:val="24"/>
          <w:szCs w:val="24"/>
          <w:lang w:eastAsia="zh-TW"/>
        </w:rPr>
        <w:t>研</w:t>
      </w:r>
      <w:r w:rsidR="00253125" w:rsidRPr="00FE6566">
        <w:rPr>
          <w:rFonts w:eastAsia="標楷體"/>
          <w:color w:val="FF0000"/>
          <w:sz w:val="24"/>
          <w:szCs w:val="24"/>
          <w:lang w:eastAsia="zh-TW"/>
        </w:rPr>
        <w:t>習系統</w:t>
      </w:r>
      <w:r w:rsidRPr="00FE6566">
        <w:rPr>
          <w:rFonts w:eastAsia="標楷體"/>
          <w:color w:val="FF0000"/>
          <w:sz w:val="24"/>
          <w:szCs w:val="24"/>
        </w:rPr>
        <w:t>」（</w:t>
      </w:r>
      <w:hyperlink r:id="rId8" w:history="1">
        <w:r w:rsidR="00466CEF" w:rsidRPr="00FE6566">
          <w:rPr>
            <w:rStyle w:val="a8"/>
            <w:rFonts w:ascii="Verdana" w:hAnsi="Verdana"/>
            <w:sz w:val="20"/>
            <w:szCs w:val="20"/>
            <w:shd w:val="clear" w:color="auto" w:fill="E8E8E8"/>
          </w:rPr>
          <w:t>http://s.tyc.edu.tw/cnetd</w:t>
        </w:r>
      </w:hyperlink>
      <w:r w:rsidRPr="00FE6566">
        <w:rPr>
          <w:rFonts w:eastAsia="標楷體"/>
          <w:color w:val="FF0000"/>
          <w:sz w:val="24"/>
          <w:szCs w:val="24"/>
          <w:lang w:eastAsia="zh-TW"/>
        </w:rPr>
        <w:t>）</w:t>
      </w:r>
      <w:r w:rsidRPr="00FE6566">
        <w:rPr>
          <w:rFonts w:eastAsia="標楷體"/>
          <w:sz w:val="24"/>
          <w:szCs w:val="24"/>
          <w:lang w:eastAsia="zh-TW"/>
        </w:rPr>
        <w:t>註冊帳號，並編輯任職學校，始得報名，請各校教師至</w:t>
      </w:r>
      <w:r w:rsidR="00130A11" w:rsidRPr="00FE6566">
        <w:rPr>
          <w:rFonts w:eastAsia="標楷體"/>
          <w:color w:val="FF0000"/>
          <w:sz w:val="24"/>
          <w:szCs w:val="24"/>
          <w:lang w:eastAsia="zh-TW"/>
        </w:rPr>
        <w:t>「</w:t>
      </w:r>
      <w:r w:rsidR="00253125" w:rsidRPr="00FE6566">
        <w:rPr>
          <w:rFonts w:eastAsia="標楷體" w:hint="eastAsia"/>
          <w:color w:val="FF0000"/>
          <w:sz w:val="24"/>
          <w:szCs w:val="24"/>
          <w:lang w:eastAsia="zh-TW"/>
        </w:rPr>
        <w:t>桃園</w:t>
      </w:r>
      <w:r w:rsidR="00253125" w:rsidRPr="00FE6566">
        <w:rPr>
          <w:rFonts w:eastAsia="標楷體"/>
          <w:color w:val="FF0000"/>
          <w:sz w:val="24"/>
          <w:szCs w:val="24"/>
          <w:lang w:eastAsia="zh-TW"/>
        </w:rPr>
        <w:t>市</w:t>
      </w:r>
      <w:r w:rsidR="00253125" w:rsidRPr="00FE6566">
        <w:rPr>
          <w:rFonts w:eastAsia="標楷體" w:hint="eastAsia"/>
          <w:color w:val="FF0000"/>
          <w:sz w:val="24"/>
          <w:szCs w:val="24"/>
          <w:lang w:eastAsia="zh-TW"/>
        </w:rPr>
        <w:t>教</w:t>
      </w:r>
      <w:r w:rsidR="00253125" w:rsidRPr="00FE6566">
        <w:rPr>
          <w:rFonts w:eastAsia="標楷體"/>
          <w:color w:val="FF0000"/>
          <w:sz w:val="24"/>
          <w:szCs w:val="24"/>
          <w:lang w:eastAsia="zh-TW"/>
        </w:rPr>
        <w:t>師</w:t>
      </w:r>
      <w:r w:rsidR="00253125" w:rsidRPr="00FE6566">
        <w:rPr>
          <w:rFonts w:eastAsia="標楷體" w:hint="eastAsia"/>
          <w:color w:val="FF0000"/>
          <w:sz w:val="24"/>
          <w:szCs w:val="24"/>
          <w:lang w:eastAsia="zh-TW"/>
        </w:rPr>
        <w:t>專</w:t>
      </w:r>
      <w:r w:rsidR="00253125" w:rsidRPr="00FE6566">
        <w:rPr>
          <w:rFonts w:eastAsia="標楷體"/>
          <w:color w:val="FF0000"/>
          <w:sz w:val="24"/>
          <w:szCs w:val="24"/>
          <w:lang w:eastAsia="zh-TW"/>
        </w:rPr>
        <w:t>業發展</w:t>
      </w:r>
      <w:r w:rsidR="00253125" w:rsidRPr="00FE6566">
        <w:rPr>
          <w:rFonts w:eastAsia="標楷體" w:hint="eastAsia"/>
          <w:color w:val="FF0000"/>
          <w:sz w:val="24"/>
          <w:szCs w:val="24"/>
          <w:lang w:eastAsia="zh-TW"/>
        </w:rPr>
        <w:t>研</w:t>
      </w:r>
      <w:r w:rsidR="00253125" w:rsidRPr="00FE6566">
        <w:rPr>
          <w:rFonts w:eastAsia="標楷體"/>
          <w:color w:val="FF0000"/>
          <w:sz w:val="24"/>
          <w:szCs w:val="24"/>
          <w:lang w:eastAsia="zh-TW"/>
        </w:rPr>
        <w:t>習系統</w:t>
      </w:r>
      <w:r w:rsidR="00130A11" w:rsidRPr="00FE6566">
        <w:rPr>
          <w:rFonts w:eastAsia="標楷體"/>
          <w:color w:val="FF0000"/>
          <w:sz w:val="24"/>
          <w:szCs w:val="24"/>
          <w:lang w:eastAsia="zh-TW"/>
        </w:rPr>
        <w:t>」</w:t>
      </w:r>
      <w:r w:rsidRPr="00FE6566">
        <w:rPr>
          <w:rFonts w:eastAsia="標楷體"/>
          <w:sz w:val="24"/>
          <w:szCs w:val="24"/>
          <w:lang w:eastAsia="zh-TW"/>
        </w:rPr>
        <w:t>報名登錄。</w:t>
      </w:r>
    </w:p>
    <w:p w:rsidR="009F7222" w:rsidRPr="00C246EE" w:rsidRDefault="009F7222" w:rsidP="009F7222">
      <w:pPr>
        <w:widowControl w:val="0"/>
        <w:numPr>
          <w:ilvl w:val="1"/>
          <w:numId w:val="4"/>
        </w:numPr>
        <w:spacing w:after="0" w:line="240" w:lineRule="auto"/>
        <w:ind w:left="482" w:hanging="482"/>
        <w:jc w:val="both"/>
        <w:rPr>
          <w:rFonts w:eastAsia="標楷體"/>
          <w:sz w:val="24"/>
          <w:szCs w:val="24"/>
          <w:lang w:eastAsia="zh-TW"/>
        </w:rPr>
      </w:pPr>
      <w:r w:rsidRPr="00C246EE">
        <w:rPr>
          <w:rFonts w:eastAsia="標楷體"/>
          <w:sz w:val="24"/>
          <w:szCs w:val="24"/>
          <w:lang w:eastAsia="zh-TW"/>
        </w:rPr>
        <w:t>課程名稱：「桃園市</w:t>
      </w:r>
      <w:r w:rsidRPr="00C246EE">
        <w:rPr>
          <w:rFonts w:eastAsia="標楷體"/>
          <w:sz w:val="24"/>
          <w:szCs w:val="24"/>
          <w:lang w:eastAsia="zh-TW"/>
        </w:rPr>
        <w:t>107</w:t>
      </w:r>
      <w:r w:rsidRPr="00C246EE">
        <w:rPr>
          <w:rFonts w:eastAsia="標楷體"/>
          <w:sz w:val="24"/>
          <w:szCs w:val="24"/>
          <w:lang w:eastAsia="zh-TW"/>
        </w:rPr>
        <w:t>學年度輔導夥伴培訓」。</w:t>
      </w:r>
    </w:p>
    <w:p w:rsidR="009F7222" w:rsidRPr="00C246EE" w:rsidRDefault="009F7222" w:rsidP="009F7222">
      <w:pPr>
        <w:widowControl w:val="0"/>
        <w:numPr>
          <w:ilvl w:val="1"/>
          <w:numId w:val="4"/>
        </w:numPr>
        <w:spacing w:after="0" w:line="240" w:lineRule="auto"/>
        <w:ind w:left="482" w:hanging="482"/>
        <w:jc w:val="both"/>
        <w:rPr>
          <w:rFonts w:eastAsia="標楷體"/>
          <w:sz w:val="24"/>
          <w:szCs w:val="24"/>
        </w:rPr>
      </w:pPr>
      <w:r w:rsidRPr="00C246EE">
        <w:rPr>
          <w:rFonts w:eastAsia="標楷體"/>
          <w:sz w:val="24"/>
          <w:szCs w:val="24"/>
        </w:rPr>
        <w:t>研習課程表</w:t>
      </w: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1536"/>
        <w:gridCol w:w="3143"/>
        <w:gridCol w:w="1938"/>
        <w:gridCol w:w="811"/>
      </w:tblGrid>
      <w:tr w:rsidR="009F7222" w:rsidRPr="009F7222" w:rsidTr="0040688D">
        <w:trPr>
          <w:trHeight w:val="510"/>
          <w:jc w:val="center"/>
        </w:trPr>
        <w:tc>
          <w:tcPr>
            <w:tcW w:w="8364" w:type="dxa"/>
            <w:gridSpan w:val="5"/>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sz w:val="24"/>
                <w:szCs w:val="24"/>
                <w:lang w:eastAsia="zh-TW"/>
              </w:rPr>
              <w:t>桃園市107學年度輔導夥伴培訓課程表</w:t>
            </w:r>
          </w:p>
        </w:tc>
      </w:tr>
      <w:tr w:rsidR="009F7222" w:rsidRPr="009F7222" w:rsidTr="0040688D">
        <w:trPr>
          <w:trHeight w:val="510"/>
          <w:jc w:val="center"/>
        </w:trPr>
        <w:tc>
          <w:tcPr>
            <w:tcW w:w="936"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日期</w:t>
            </w: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時間</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課程名稱</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講師/</w:t>
            </w:r>
          </w:p>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主持人</w:t>
            </w: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備</w:t>
            </w:r>
            <w:r w:rsidRPr="009F7222">
              <w:rPr>
                <w:rFonts w:ascii="標楷體" w:eastAsia="標楷體" w:hAnsi="標楷體"/>
                <w:sz w:val="24"/>
                <w:szCs w:val="24"/>
                <w:lang w:eastAsia="zh-TW"/>
              </w:rPr>
              <w:t>註</w:t>
            </w:r>
          </w:p>
        </w:tc>
      </w:tr>
      <w:tr w:rsidR="009F7222" w:rsidRPr="009F7222" w:rsidTr="0040688D">
        <w:trPr>
          <w:trHeight w:val="510"/>
          <w:jc w:val="center"/>
        </w:trPr>
        <w:tc>
          <w:tcPr>
            <w:tcW w:w="936" w:type="dxa"/>
            <w:vMerge w:val="restart"/>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7/8</w:t>
            </w:r>
          </w:p>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w:t>
            </w:r>
            <w:r w:rsidRPr="009F7222">
              <w:rPr>
                <w:rFonts w:ascii="標楷體" w:eastAsia="標楷體" w:hAnsi="標楷體" w:hint="eastAsia"/>
                <w:sz w:val="24"/>
                <w:szCs w:val="24"/>
              </w:rPr>
              <w:t>一</w:t>
            </w:r>
            <w:r w:rsidRPr="009F7222">
              <w:rPr>
                <w:rFonts w:ascii="標楷體" w:eastAsia="標楷體" w:hAnsi="標楷體"/>
                <w:sz w:val="24"/>
                <w:szCs w:val="24"/>
              </w:rPr>
              <w:t>）</w:t>
            </w: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08:30-09:00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報到</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r>
      <w:tr w:rsidR="009F7222" w:rsidRPr="009F7222" w:rsidTr="0040688D">
        <w:trPr>
          <w:trHeight w:val="510"/>
          <w:jc w:val="center"/>
        </w:trPr>
        <w:tc>
          <w:tcPr>
            <w:tcW w:w="936" w:type="dxa"/>
            <w:vMerge/>
            <w:shd w:val="clear" w:color="auto" w:fill="auto"/>
            <w:vAlign w:val="center"/>
          </w:tcPr>
          <w:p w:rsidR="009F7222" w:rsidRPr="009F7222" w:rsidRDefault="009F7222" w:rsidP="009F7222">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9F7222">
            <w:pPr>
              <w:spacing w:after="0"/>
              <w:jc w:val="center"/>
              <w:rPr>
                <w:rFonts w:ascii="標楷體" w:eastAsia="標楷體" w:hAnsi="標楷體"/>
                <w:sz w:val="24"/>
                <w:szCs w:val="24"/>
              </w:rPr>
            </w:pPr>
            <w:r w:rsidRPr="009F7222">
              <w:rPr>
                <w:rFonts w:ascii="標楷體" w:eastAsia="標楷體" w:hAnsi="標楷體"/>
                <w:sz w:val="24"/>
                <w:szCs w:val="24"/>
              </w:rPr>
              <w:t>09:00-12:00</w:t>
            </w:r>
          </w:p>
        </w:tc>
        <w:tc>
          <w:tcPr>
            <w:tcW w:w="3229" w:type="dxa"/>
            <w:shd w:val="clear" w:color="auto" w:fill="auto"/>
            <w:vAlign w:val="center"/>
          </w:tcPr>
          <w:p w:rsidR="009F7222" w:rsidRPr="009F7222" w:rsidRDefault="009F7222" w:rsidP="00A21CDC">
            <w:pPr>
              <w:spacing w:after="0"/>
              <w:jc w:val="center"/>
              <w:rPr>
                <w:rFonts w:ascii="標楷體" w:eastAsia="標楷體" w:hAnsi="標楷體"/>
                <w:spacing w:val="-6"/>
                <w:sz w:val="24"/>
                <w:szCs w:val="24"/>
                <w:lang w:eastAsia="zh-TW"/>
              </w:rPr>
            </w:pPr>
            <w:r w:rsidRPr="009F7222">
              <w:rPr>
                <w:rFonts w:ascii="標楷體" w:eastAsia="標楷體" w:hAnsi="標楷體" w:hint="eastAsia"/>
                <w:spacing w:val="-6"/>
                <w:sz w:val="24"/>
                <w:szCs w:val="24"/>
                <w:lang w:eastAsia="zh-TW"/>
              </w:rPr>
              <w:t>課綱</w:t>
            </w:r>
            <w:r w:rsidRPr="009F7222">
              <w:rPr>
                <w:rFonts w:ascii="標楷體" w:eastAsia="標楷體" w:hAnsi="標楷體"/>
                <w:spacing w:val="-6"/>
                <w:sz w:val="24"/>
                <w:szCs w:val="24"/>
                <w:lang w:eastAsia="zh-TW"/>
              </w:rPr>
              <w:t>導向的素養課程設計</w:t>
            </w:r>
            <w:r w:rsidRPr="009F7222">
              <w:rPr>
                <w:rFonts w:ascii="標楷體" w:eastAsia="標楷體" w:hAnsi="標楷體" w:hint="eastAsia"/>
                <w:spacing w:val="-6"/>
                <w:sz w:val="24"/>
                <w:szCs w:val="24"/>
                <w:lang w:eastAsia="zh-TW"/>
              </w:rPr>
              <w:t>簡</w:t>
            </w:r>
            <w:r w:rsidRPr="009F7222">
              <w:rPr>
                <w:rFonts w:ascii="標楷體" w:eastAsia="標楷體" w:hAnsi="標楷體"/>
                <w:spacing w:val="-6"/>
                <w:sz w:val="24"/>
                <w:szCs w:val="24"/>
                <w:lang w:eastAsia="zh-TW"/>
              </w:rPr>
              <w:t>介</w:t>
            </w:r>
          </w:p>
        </w:tc>
        <w:tc>
          <w:tcPr>
            <w:tcW w:w="1985" w:type="dxa"/>
            <w:shd w:val="clear" w:color="auto" w:fill="auto"/>
            <w:vAlign w:val="center"/>
          </w:tcPr>
          <w:p w:rsidR="009F7222" w:rsidRPr="009F7222" w:rsidRDefault="009F7222" w:rsidP="009F7222">
            <w:pPr>
              <w:spacing w:after="0"/>
              <w:jc w:val="center"/>
              <w:rPr>
                <w:rFonts w:ascii="標楷體" w:eastAsia="標楷體" w:hAnsi="標楷體"/>
                <w:sz w:val="24"/>
                <w:szCs w:val="24"/>
              </w:rPr>
            </w:pPr>
            <w:r w:rsidRPr="009F7222">
              <w:rPr>
                <w:rFonts w:ascii="標楷體" w:eastAsia="標楷體" w:hAnsi="標楷體" w:hint="eastAsia"/>
                <w:sz w:val="24"/>
                <w:szCs w:val="24"/>
              </w:rPr>
              <w:t>退休</w:t>
            </w:r>
            <w:r w:rsidRPr="009F7222">
              <w:rPr>
                <w:rFonts w:ascii="標楷體" w:eastAsia="標楷體" w:hAnsi="標楷體"/>
                <w:sz w:val="24"/>
                <w:szCs w:val="24"/>
              </w:rPr>
              <w:t>教師</w:t>
            </w:r>
          </w:p>
          <w:p w:rsidR="009F7222" w:rsidRPr="009F7222" w:rsidRDefault="009F7222" w:rsidP="009F7222">
            <w:pPr>
              <w:spacing w:after="0"/>
              <w:jc w:val="center"/>
              <w:rPr>
                <w:rFonts w:ascii="標楷體" w:eastAsia="標楷體" w:hAnsi="標楷體"/>
                <w:sz w:val="24"/>
                <w:szCs w:val="24"/>
              </w:rPr>
            </w:pPr>
            <w:r w:rsidRPr="009F7222">
              <w:rPr>
                <w:rFonts w:ascii="標楷體" w:eastAsia="標楷體" w:hAnsi="標楷體" w:hint="eastAsia"/>
                <w:sz w:val="24"/>
                <w:szCs w:val="24"/>
              </w:rPr>
              <w:t>蕭</w:t>
            </w:r>
            <w:r w:rsidRPr="009F7222">
              <w:rPr>
                <w:rFonts w:ascii="標楷體" w:eastAsia="標楷體" w:hAnsi="標楷體"/>
                <w:sz w:val="24"/>
                <w:szCs w:val="24"/>
              </w:rPr>
              <w:t>玉芬</w:t>
            </w:r>
            <w:r w:rsidRPr="009F7222">
              <w:rPr>
                <w:rFonts w:ascii="標楷體" w:eastAsia="標楷體" w:hAnsi="標楷體" w:hint="eastAsia"/>
                <w:sz w:val="24"/>
                <w:szCs w:val="24"/>
              </w:rPr>
              <w:t xml:space="preserve"> </w:t>
            </w:r>
            <w:r w:rsidRPr="009F7222">
              <w:rPr>
                <w:rFonts w:ascii="標楷體" w:eastAsia="標楷體" w:hAnsi="標楷體"/>
                <w:sz w:val="24"/>
                <w:szCs w:val="24"/>
              </w:rPr>
              <w:t>老師</w:t>
            </w:r>
          </w:p>
        </w:tc>
        <w:tc>
          <w:tcPr>
            <w:tcW w:w="822" w:type="dxa"/>
            <w:shd w:val="clear" w:color="auto" w:fill="auto"/>
            <w:vAlign w:val="center"/>
          </w:tcPr>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選</w:t>
            </w:r>
            <w:r w:rsidRPr="009F7222">
              <w:rPr>
                <w:rFonts w:ascii="標楷體" w:eastAsia="標楷體" w:hAnsi="標楷體"/>
                <w:sz w:val="24"/>
                <w:szCs w:val="24"/>
                <w:lang w:eastAsia="zh-TW"/>
              </w:rPr>
              <w:t>修</w:t>
            </w: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12:00-13:00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休息時間</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13:00-16:00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rPr>
              <w:t>教學</w:t>
            </w:r>
            <w:r w:rsidRPr="009F7222">
              <w:rPr>
                <w:rFonts w:ascii="標楷體" w:eastAsia="標楷體" w:hAnsi="標楷體"/>
                <w:sz w:val="24"/>
                <w:szCs w:val="24"/>
              </w:rPr>
              <w:t>檔案製作與運</w:t>
            </w:r>
            <w:r w:rsidRPr="009F7222">
              <w:rPr>
                <w:rFonts w:ascii="標楷體" w:eastAsia="標楷體" w:hAnsi="標楷體" w:hint="eastAsia"/>
                <w:sz w:val="24"/>
                <w:szCs w:val="24"/>
              </w:rPr>
              <w:t>用</w:t>
            </w:r>
          </w:p>
        </w:tc>
        <w:tc>
          <w:tcPr>
            <w:tcW w:w="1985" w:type="dxa"/>
            <w:shd w:val="clear" w:color="auto" w:fill="auto"/>
            <w:vAlign w:val="center"/>
          </w:tcPr>
          <w:p w:rsidR="009F7222" w:rsidRPr="009F7222" w:rsidRDefault="009F7222" w:rsidP="009F7222">
            <w:pPr>
              <w:spacing w:after="0"/>
              <w:jc w:val="center"/>
              <w:rPr>
                <w:rFonts w:ascii="標楷體" w:eastAsia="標楷體" w:hAnsi="標楷體"/>
                <w:sz w:val="24"/>
                <w:szCs w:val="24"/>
              </w:rPr>
            </w:pPr>
            <w:r w:rsidRPr="009F7222">
              <w:rPr>
                <w:rFonts w:ascii="標楷體" w:eastAsia="標楷體" w:hAnsi="標楷體" w:hint="eastAsia"/>
                <w:sz w:val="24"/>
                <w:szCs w:val="24"/>
              </w:rPr>
              <w:t>林</w:t>
            </w:r>
            <w:r w:rsidRPr="009F7222">
              <w:rPr>
                <w:rFonts w:ascii="標楷體" w:eastAsia="標楷體" w:hAnsi="標楷體"/>
                <w:sz w:val="24"/>
                <w:szCs w:val="24"/>
              </w:rPr>
              <w:t>森國小</w:t>
            </w:r>
          </w:p>
          <w:p w:rsidR="009F7222" w:rsidRPr="009F7222" w:rsidRDefault="009F7222" w:rsidP="009F7222">
            <w:pPr>
              <w:spacing w:after="0"/>
              <w:jc w:val="center"/>
              <w:rPr>
                <w:rFonts w:ascii="標楷體" w:eastAsia="標楷體" w:hAnsi="標楷體"/>
                <w:sz w:val="24"/>
                <w:szCs w:val="24"/>
              </w:rPr>
            </w:pPr>
            <w:r w:rsidRPr="009F7222">
              <w:rPr>
                <w:rFonts w:ascii="標楷體" w:eastAsia="標楷體" w:hAnsi="標楷體" w:hint="eastAsia"/>
                <w:sz w:val="24"/>
                <w:szCs w:val="24"/>
              </w:rPr>
              <w:t>郭宜珈</w:t>
            </w:r>
            <w:r w:rsidRPr="009F7222">
              <w:rPr>
                <w:rFonts w:ascii="標楷體" w:eastAsia="標楷體" w:hAnsi="標楷體"/>
                <w:sz w:val="24"/>
                <w:szCs w:val="24"/>
              </w:rPr>
              <w:t xml:space="preserve"> </w:t>
            </w:r>
            <w:r w:rsidRPr="009F7222">
              <w:rPr>
                <w:rFonts w:ascii="標楷體" w:eastAsia="標楷體" w:hAnsi="標楷體" w:hint="eastAsia"/>
                <w:sz w:val="24"/>
                <w:szCs w:val="24"/>
              </w:rPr>
              <w:t>老</w:t>
            </w:r>
            <w:r w:rsidRPr="009F7222">
              <w:rPr>
                <w:rFonts w:ascii="標楷體" w:eastAsia="標楷體" w:hAnsi="標楷體"/>
                <w:sz w:val="24"/>
                <w:szCs w:val="24"/>
              </w:rPr>
              <w:t>師</w:t>
            </w: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選</w:t>
            </w:r>
            <w:r w:rsidRPr="009F7222">
              <w:rPr>
                <w:rFonts w:ascii="標楷體" w:eastAsia="標楷體" w:hAnsi="標楷體"/>
                <w:sz w:val="24"/>
                <w:szCs w:val="24"/>
                <w:lang w:eastAsia="zh-TW"/>
              </w:rPr>
              <w:t>修</w:t>
            </w:r>
          </w:p>
        </w:tc>
      </w:tr>
      <w:tr w:rsidR="009F7222" w:rsidRPr="009F7222" w:rsidTr="0040688D">
        <w:trPr>
          <w:trHeight w:val="510"/>
          <w:jc w:val="center"/>
        </w:trPr>
        <w:tc>
          <w:tcPr>
            <w:tcW w:w="936" w:type="dxa"/>
            <w:vMerge w:val="restart"/>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hint="eastAsia"/>
                <w:sz w:val="24"/>
                <w:szCs w:val="24"/>
              </w:rPr>
              <w:t>7/9</w:t>
            </w:r>
          </w:p>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w:t>
            </w:r>
            <w:r w:rsidRPr="009F7222">
              <w:rPr>
                <w:rFonts w:ascii="標楷體" w:eastAsia="標楷體" w:hAnsi="標楷體" w:hint="eastAsia"/>
                <w:sz w:val="24"/>
                <w:szCs w:val="24"/>
              </w:rPr>
              <w:t>二</w:t>
            </w:r>
            <w:r w:rsidRPr="009F7222">
              <w:rPr>
                <w:rFonts w:ascii="標楷體" w:eastAsia="標楷體" w:hAnsi="標楷體"/>
                <w:sz w:val="24"/>
                <w:szCs w:val="24"/>
              </w:rPr>
              <w:t>）</w:t>
            </w: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08:30-09:00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報到</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09:00-12:00</w:t>
            </w:r>
          </w:p>
        </w:tc>
        <w:tc>
          <w:tcPr>
            <w:tcW w:w="3229" w:type="dxa"/>
            <w:shd w:val="clear" w:color="auto" w:fill="auto"/>
            <w:vAlign w:val="center"/>
          </w:tcPr>
          <w:p w:rsidR="009F7222" w:rsidRPr="009F7222" w:rsidRDefault="009F7222" w:rsidP="00A21CDC">
            <w:pPr>
              <w:spacing w:after="0"/>
              <w:jc w:val="center"/>
              <w:rPr>
                <w:rFonts w:ascii="標楷體" w:eastAsia="標楷體" w:hAnsi="標楷體"/>
                <w:spacing w:val="-20"/>
                <w:sz w:val="24"/>
                <w:szCs w:val="24"/>
                <w:lang w:eastAsia="zh-TW"/>
              </w:rPr>
            </w:pPr>
            <w:r w:rsidRPr="009F7222">
              <w:rPr>
                <w:rFonts w:ascii="標楷體" w:eastAsia="標楷體" w:hAnsi="標楷體"/>
                <w:spacing w:val="-20"/>
                <w:sz w:val="24"/>
                <w:szCs w:val="24"/>
                <w:lang w:eastAsia="zh-TW"/>
              </w:rPr>
              <w:t>教師專業學習社群的規劃與運作</w:t>
            </w:r>
          </w:p>
        </w:tc>
        <w:tc>
          <w:tcPr>
            <w:tcW w:w="1985" w:type="dxa"/>
            <w:shd w:val="clear" w:color="auto" w:fill="auto"/>
            <w:vAlign w:val="center"/>
          </w:tcPr>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臺北</w:t>
            </w:r>
            <w:r w:rsidRPr="009F7222">
              <w:rPr>
                <w:rFonts w:ascii="標楷體" w:eastAsia="標楷體" w:hAnsi="標楷體"/>
                <w:sz w:val="24"/>
                <w:szCs w:val="24"/>
                <w:lang w:eastAsia="zh-TW"/>
              </w:rPr>
              <w:t>市</w:t>
            </w:r>
            <w:r w:rsidRPr="009F7222">
              <w:rPr>
                <w:rFonts w:ascii="標楷體" w:eastAsia="標楷體" w:hAnsi="標楷體" w:hint="eastAsia"/>
                <w:sz w:val="24"/>
                <w:szCs w:val="24"/>
                <w:lang w:eastAsia="zh-TW"/>
              </w:rPr>
              <w:t>劍</w:t>
            </w:r>
            <w:r w:rsidRPr="009F7222">
              <w:rPr>
                <w:rFonts w:ascii="標楷體" w:eastAsia="標楷體" w:hAnsi="標楷體"/>
                <w:sz w:val="24"/>
                <w:szCs w:val="24"/>
                <w:lang w:eastAsia="zh-TW"/>
              </w:rPr>
              <w:t>潭國小</w:t>
            </w:r>
          </w:p>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鄧</w:t>
            </w:r>
            <w:r w:rsidRPr="009F7222">
              <w:rPr>
                <w:rFonts w:ascii="標楷體" w:eastAsia="標楷體" w:hAnsi="標楷體"/>
                <w:sz w:val="24"/>
                <w:szCs w:val="24"/>
                <w:lang w:eastAsia="zh-TW"/>
              </w:rPr>
              <w:t>美珠</w:t>
            </w:r>
            <w:r w:rsidRPr="009F7222">
              <w:rPr>
                <w:rFonts w:ascii="標楷體" w:eastAsia="標楷體" w:hAnsi="標楷體" w:hint="eastAsia"/>
                <w:sz w:val="24"/>
                <w:szCs w:val="24"/>
                <w:lang w:eastAsia="zh-TW"/>
              </w:rPr>
              <w:t xml:space="preserve"> 校</w:t>
            </w:r>
            <w:r w:rsidRPr="009F7222">
              <w:rPr>
                <w:rFonts w:ascii="標楷體" w:eastAsia="標楷體" w:hAnsi="標楷體"/>
                <w:sz w:val="24"/>
                <w:szCs w:val="24"/>
                <w:lang w:eastAsia="zh-TW"/>
              </w:rPr>
              <w:t>長</w:t>
            </w: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選</w:t>
            </w:r>
            <w:r w:rsidRPr="009F7222">
              <w:rPr>
                <w:rFonts w:ascii="標楷體" w:eastAsia="標楷體" w:hAnsi="標楷體"/>
                <w:sz w:val="24"/>
                <w:szCs w:val="24"/>
                <w:lang w:eastAsia="zh-TW"/>
              </w:rPr>
              <w:t>修</w:t>
            </w: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12:00-13:00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休息時間</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13:00-16:00</w:t>
            </w:r>
          </w:p>
        </w:tc>
        <w:tc>
          <w:tcPr>
            <w:tcW w:w="3229" w:type="dxa"/>
            <w:shd w:val="clear" w:color="auto" w:fill="auto"/>
            <w:vAlign w:val="center"/>
          </w:tcPr>
          <w:p w:rsidR="009F7222" w:rsidRPr="009F7222" w:rsidRDefault="009F7222" w:rsidP="00A21CDC">
            <w:pPr>
              <w:spacing w:after="0"/>
              <w:jc w:val="center"/>
              <w:rPr>
                <w:rFonts w:ascii="標楷體" w:eastAsia="標楷體" w:hAnsi="標楷體"/>
                <w:sz w:val="24"/>
                <w:szCs w:val="24"/>
                <w:lang w:eastAsia="zh-TW"/>
              </w:rPr>
            </w:pPr>
            <w:r w:rsidRPr="009F7222">
              <w:rPr>
                <w:rFonts w:ascii="標楷體" w:eastAsia="標楷體" w:hAnsi="標楷體"/>
                <w:sz w:val="24"/>
                <w:szCs w:val="24"/>
                <w:lang w:eastAsia="zh-TW"/>
              </w:rPr>
              <w:t>校長與教師公開授課</w:t>
            </w:r>
          </w:p>
          <w:p w:rsidR="009F7222" w:rsidRPr="009F7222" w:rsidRDefault="009F7222" w:rsidP="00A21CDC">
            <w:pPr>
              <w:spacing w:after="0"/>
              <w:jc w:val="center"/>
              <w:rPr>
                <w:rFonts w:ascii="標楷體" w:eastAsia="標楷體" w:hAnsi="標楷體"/>
                <w:sz w:val="24"/>
                <w:szCs w:val="24"/>
                <w:lang w:eastAsia="zh-TW"/>
              </w:rPr>
            </w:pPr>
            <w:r w:rsidRPr="009F7222">
              <w:rPr>
                <w:rFonts w:ascii="標楷體" w:eastAsia="標楷體" w:hAnsi="標楷體"/>
                <w:sz w:val="24"/>
                <w:szCs w:val="24"/>
                <w:lang w:eastAsia="zh-TW"/>
              </w:rPr>
              <w:t>規劃與實施</w:t>
            </w:r>
          </w:p>
        </w:tc>
        <w:tc>
          <w:tcPr>
            <w:tcW w:w="1985" w:type="dxa"/>
            <w:shd w:val="clear" w:color="auto" w:fill="auto"/>
            <w:vAlign w:val="center"/>
          </w:tcPr>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臺</w:t>
            </w:r>
            <w:r w:rsidRPr="009F7222">
              <w:rPr>
                <w:rFonts w:ascii="標楷體" w:eastAsia="標楷體" w:hAnsi="標楷體"/>
                <w:sz w:val="24"/>
                <w:szCs w:val="24"/>
                <w:lang w:eastAsia="zh-TW"/>
              </w:rPr>
              <w:t>北市劍潭國小</w:t>
            </w:r>
          </w:p>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鄧</w:t>
            </w:r>
            <w:r w:rsidRPr="009F7222">
              <w:rPr>
                <w:rFonts w:ascii="標楷體" w:eastAsia="標楷體" w:hAnsi="標楷體"/>
                <w:sz w:val="24"/>
                <w:szCs w:val="24"/>
                <w:lang w:eastAsia="zh-TW"/>
              </w:rPr>
              <w:t>美珠</w:t>
            </w:r>
            <w:r w:rsidRPr="009F7222">
              <w:rPr>
                <w:rFonts w:ascii="標楷體" w:eastAsia="標楷體" w:hAnsi="標楷體" w:hint="eastAsia"/>
                <w:sz w:val="24"/>
                <w:szCs w:val="24"/>
                <w:lang w:eastAsia="zh-TW"/>
              </w:rPr>
              <w:t xml:space="preserve"> 校</w:t>
            </w:r>
            <w:r w:rsidRPr="009F7222">
              <w:rPr>
                <w:rFonts w:ascii="標楷體" w:eastAsia="標楷體" w:hAnsi="標楷體"/>
                <w:sz w:val="24"/>
                <w:szCs w:val="24"/>
                <w:lang w:eastAsia="zh-TW"/>
              </w:rPr>
              <w:t>長</w:t>
            </w: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選</w:t>
            </w:r>
            <w:r w:rsidRPr="009F7222">
              <w:rPr>
                <w:rFonts w:ascii="標楷體" w:eastAsia="標楷體" w:hAnsi="標楷體"/>
                <w:sz w:val="24"/>
                <w:szCs w:val="24"/>
                <w:lang w:eastAsia="zh-TW"/>
              </w:rPr>
              <w:t>修</w:t>
            </w:r>
          </w:p>
        </w:tc>
      </w:tr>
      <w:tr w:rsidR="009F7222" w:rsidRPr="009F7222" w:rsidTr="0040688D">
        <w:trPr>
          <w:trHeight w:val="510"/>
          <w:jc w:val="center"/>
        </w:trPr>
        <w:tc>
          <w:tcPr>
            <w:tcW w:w="936" w:type="dxa"/>
            <w:vMerge w:val="restart"/>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hint="eastAsia"/>
                <w:sz w:val="24"/>
                <w:szCs w:val="24"/>
              </w:rPr>
              <w:t>7/10</w:t>
            </w:r>
          </w:p>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w:t>
            </w:r>
            <w:r w:rsidRPr="009F7222">
              <w:rPr>
                <w:rFonts w:ascii="標楷體" w:eastAsia="標楷體" w:hAnsi="標楷體" w:hint="eastAsia"/>
                <w:sz w:val="24"/>
                <w:szCs w:val="24"/>
              </w:rPr>
              <w:t>三</w:t>
            </w:r>
            <w:r w:rsidRPr="009F7222">
              <w:rPr>
                <w:rFonts w:ascii="標楷體" w:eastAsia="標楷體" w:hAnsi="標楷體"/>
                <w:sz w:val="24"/>
                <w:szCs w:val="24"/>
              </w:rPr>
              <w:t>）</w:t>
            </w:r>
          </w:p>
        </w:tc>
        <w:tc>
          <w:tcPr>
            <w:tcW w:w="139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08:30-09:00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rPr>
            </w:pPr>
            <w:r w:rsidRPr="009F7222">
              <w:rPr>
                <w:rFonts w:ascii="標楷體" w:eastAsia="標楷體" w:hAnsi="標楷體"/>
                <w:sz w:val="24"/>
                <w:szCs w:val="24"/>
              </w:rPr>
              <w:t>報到</w:t>
            </w:r>
          </w:p>
        </w:tc>
        <w:tc>
          <w:tcPr>
            <w:tcW w:w="1985"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rPr>
            </w:pPr>
          </w:p>
        </w:tc>
      </w:tr>
      <w:tr w:rsidR="009F7222" w:rsidRPr="009F7222" w:rsidTr="0040688D">
        <w:trPr>
          <w:trHeight w:val="510"/>
          <w:jc w:val="center"/>
        </w:trPr>
        <w:tc>
          <w:tcPr>
            <w:tcW w:w="936" w:type="dxa"/>
            <w:vMerge/>
            <w:shd w:val="clear" w:color="auto" w:fill="auto"/>
            <w:vAlign w:val="center"/>
          </w:tcPr>
          <w:p w:rsidR="009F7222" w:rsidRPr="009F7222" w:rsidRDefault="009F7222" w:rsidP="00395A49">
            <w:pPr>
              <w:spacing w:after="0"/>
              <w:jc w:val="center"/>
              <w:rPr>
                <w:rFonts w:ascii="標楷體" w:eastAsia="標楷體" w:hAnsi="標楷體"/>
                <w:sz w:val="24"/>
                <w:szCs w:val="24"/>
              </w:rPr>
            </w:pPr>
          </w:p>
        </w:tc>
        <w:tc>
          <w:tcPr>
            <w:tcW w:w="1392" w:type="dxa"/>
            <w:shd w:val="clear" w:color="auto" w:fill="auto"/>
            <w:vAlign w:val="center"/>
          </w:tcPr>
          <w:p w:rsidR="009F7222" w:rsidRPr="009F7222" w:rsidRDefault="009F7222" w:rsidP="00375A2C">
            <w:pPr>
              <w:spacing w:after="0"/>
              <w:jc w:val="center"/>
              <w:rPr>
                <w:rFonts w:ascii="標楷體" w:eastAsia="標楷體" w:hAnsi="標楷體"/>
                <w:sz w:val="24"/>
                <w:szCs w:val="24"/>
              </w:rPr>
            </w:pPr>
            <w:r w:rsidRPr="009F7222">
              <w:rPr>
                <w:rFonts w:ascii="標楷體" w:eastAsia="標楷體" w:hAnsi="標楷體"/>
                <w:sz w:val="24"/>
                <w:szCs w:val="24"/>
              </w:rPr>
              <w:t>09:00-12:</w:t>
            </w:r>
            <w:r w:rsidR="00375A2C">
              <w:rPr>
                <w:rFonts w:ascii="標楷體" w:eastAsia="標楷體" w:hAnsi="標楷體" w:hint="eastAsia"/>
                <w:sz w:val="24"/>
                <w:szCs w:val="24"/>
                <w:lang w:eastAsia="zh-TW"/>
              </w:rPr>
              <w:t>3</w:t>
            </w:r>
            <w:r w:rsidRPr="009F7222">
              <w:rPr>
                <w:rFonts w:ascii="標楷體" w:eastAsia="標楷體" w:hAnsi="標楷體"/>
                <w:sz w:val="24"/>
                <w:szCs w:val="24"/>
              </w:rPr>
              <w:t>0</w:t>
            </w:r>
          </w:p>
        </w:tc>
        <w:tc>
          <w:tcPr>
            <w:tcW w:w="3229"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教師</w:t>
            </w:r>
            <w:r w:rsidRPr="009F7222">
              <w:rPr>
                <w:rFonts w:ascii="標楷體" w:eastAsia="標楷體" w:hAnsi="標楷體"/>
                <w:sz w:val="24"/>
                <w:szCs w:val="24"/>
                <w:lang w:eastAsia="zh-TW"/>
              </w:rPr>
              <w:t>專業發展的制度與政策</w:t>
            </w:r>
          </w:p>
        </w:tc>
        <w:tc>
          <w:tcPr>
            <w:tcW w:w="1985" w:type="dxa"/>
            <w:shd w:val="clear" w:color="auto" w:fill="auto"/>
            <w:vAlign w:val="center"/>
          </w:tcPr>
          <w:p w:rsidR="009F7222" w:rsidRPr="009F7222" w:rsidRDefault="009F7222" w:rsidP="009F7222">
            <w:pPr>
              <w:spacing w:after="0"/>
              <w:jc w:val="center"/>
              <w:rPr>
                <w:rFonts w:ascii="標楷體" w:eastAsia="標楷體" w:hAnsi="標楷體"/>
                <w:spacing w:val="-10"/>
                <w:sz w:val="24"/>
                <w:szCs w:val="24"/>
                <w:lang w:eastAsia="zh-TW"/>
              </w:rPr>
            </w:pPr>
            <w:r w:rsidRPr="009F7222">
              <w:rPr>
                <w:rFonts w:ascii="標楷體" w:eastAsia="標楷體" w:hAnsi="標楷體" w:hint="eastAsia"/>
                <w:spacing w:val="-10"/>
                <w:sz w:val="24"/>
                <w:szCs w:val="24"/>
                <w:lang w:eastAsia="zh-TW"/>
              </w:rPr>
              <w:t>國</w:t>
            </w:r>
            <w:r w:rsidRPr="009F7222">
              <w:rPr>
                <w:rFonts w:ascii="標楷體" w:eastAsia="標楷體" w:hAnsi="標楷體"/>
                <w:spacing w:val="-10"/>
                <w:sz w:val="24"/>
                <w:szCs w:val="24"/>
                <w:lang w:eastAsia="zh-TW"/>
              </w:rPr>
              <w:t>立臺灣師範大學</w:t>
            </w:r>
          </w:p>
          <w:p w:rsidR="009F7222" w:rsidRPr="009F7222" w:rsidRDefault="009F7222" w:rsidP="009F7222">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張</w:t>
            </w:r>
            <w:r w:rsidRPr="009F7222">
              <w:rPr>
                <w:rFonts w:ascii="標楷體" w:eastAsia="標楷體" w:hAnsi="標楷體"/>
                <w:sz w:val="24"/>
                <w:szCs w:val="24"/>
                <w:lang w:eastAsia="zh-TW"/>
              </w:rPr>
              <w:t>民杰</w:t>
            </w:r>
            <w:r w:rsidRPr="009F7222">
              <w:rPr>
                <w:rFonts w:ascii="標楷體" w:eastAsia="標楷體" w:hAnsi="標楷體" w:hint="eastAsia"/>
                <w:sz w:val="24"/>
                <w:szCs w:val="24"/>
                <w:lang w:eastAsia="zh-TW"/>
              </w:rPr>
              <w:t xml:space="preserve"> 教</w:t>
            </w:r>
            <w:r w:rsidRPr="009F7222">
              <w:rPr>
                <w:rFonts w:ascii="標楷體" w:eastAsia="標楷體" w:hAnsi="標楷體"/>
                <w:sz w:val="24"/>
                <w:szCs w:val="24"/>
                <w:lang w:eastAsia="zh-TW"/>
              </w:rPr>
              <w:t>授</w:t>
            </w:r>
          </w:p>
        </w:tc>
        <w:tc>
          <w:tcPr>
            <w:tcW w:w="822" w:type="dxa"/>
            <w:shd w:val="clear" w:color="auto" w:fill="auto"/>
            <w:vAlign w:val="center"/>
          </w:tcPr>
          <w:p w:rsidR="009F7222" w:rsidRPr="009F7222" w:rsidRDefault="009F7222" w:rsidP="00395A49">
            <w:pPr>
              <w:spacing w:after="0"/>
              <w:jc w:val="center"/>
              <w:rPr>
                <w:rFonts w:ascii="標楷體" w:eastAsia="標楷體" w:hAnsi="標楷體"/>
                <w:sz w:val="24"/>
                <w:szCs w:val="24"/>
                <w:lang w:eastAsia="zh-TW"/>
              </w:rPr>
            </w:pPr>
            <w:r w:rsidRPr="009F7222">
              <w:rPr>
                <w:rFonts w:ascii="標楷體" w:eastAsia="標楷體" w:hAnsi="標楷體" w:hint="eastAsia"/>
                <w:sz w:val="24"/>
                <w:szCs w:val="24"/>
                <w:lang w:eastAsia="zh-TW"/>
              </w:rPr>
              <w:t>必</w:t>
            </w:r>
            <w:r w:rsidRPr="009F7222">
              <w:rPr>
                <w:rFonts w:ascii="標楷體" w:eastAsia="標楷體" w:hAnsi="標楷體"/>
                <w:sz w:val="24"/>
                <w:szCs w:val="24"/>
                <w:lang w:eastAsia="zh-TW"/>
              </w:rPr>
              <w:t>修</w:t>
            </w:r>
          </w:p>
        </w:tc>
      </w:tr>
    </w:tbl>
    <w:p w:rsidR="009F7222" w:rsidRPr="00C246EE" w:rsidRDefault="009F7222" w:rsidP="009F7222">
      <w:pPr>
        <w:widowControl w:val="0"/>
        <w:numPr>
          <w:ilvl w:val="1"/>
          <w:numId w:val="4"/>
        </w:numPr>
        <w:spacing w:after="0" w:line="240" w:lineRule="auto"/>
        <w:ind w:left="482" w:hanging="482"/>
        <w:jc w:val="both"/>
        <w:rPr>
          <w:rFonts w:eastAsia="標楷體"/>
          <w:sz w:val="24"/>
          <w:szCs w:val="24"/>
        </w:rPr>
      </w:pPr>
      <w:r w:rsidRPr="00C246EE">
        <w:rPr>
          <w:rFonts w:eastAsia="標楷體" w:hint="eastAsia"/>
          <w:sz w:val="24"/>
          <w:szCs w:val="24"/>
        </w:rPr>
        <w:t>研習注意事項</w:t>
      </w:r>
    </w:p>
    <w:p w:rsidR="009F7222" w:rsidRPr="00C246EE" w:rsidRDefault="009F7222" w:rsidP="009F7222">
      <w:pPr>
        <w:widowControl w:val="0"/>
        <w:numPr>
          <w:ilvl w:val="0"/>
          <w:numId w:val="5"/>
        </w:numPr>
        <w:tabs>
          <w:tab w:val="left" w:pos="1276"/>
        </w:tabs>
        <w:snapToGrid w:val="0"/>
        <w:spacing w:after="0" w:line="240" w:lineRule="auto"/>
        <w:ind w:left="1196"/>
        <w:rPr>
          <w:rFonts w:eastAsia="標楷體"/>
          <w:sz w:val="24"/>
          <w:szCs w:val="24"/>
          <w:lang w:eastAsia="zh-TW"/>
        </w:rPr>
      </w:pPr>
      <w:r w:rsidRPr="00C246EE">
        <w:rPr>
          <w:rFonts w:eastAsia="標楷體" w:hint="eastAsia"/>
          <w:sz w:val="24"/>
          <w:szCs w:val="24"/>
          <w:lang w:eastAsia="zh-TW"/>
        </w:rPr>
        <w:t>本研習採線上報名方式，不受理現場報名，請研習教師注意與配合。</w:t>
      </w:r>
    </w:p>
    <w:p w:rsidR="009F7222" w:rsidRPr="007D78FF" w:rsidRDefault="009F7222" w:rsidP="009F7222">
      <w:pPr>
        <w:widowControl w:val="0"/>
        <w:numPr>
          <w:ilvl w:val="0"/>
          <w:numId w:val="5"/>
        </w:numPr>
        <w:tabs>
          <w:tab w:val="left" w:pos="1276"/>
        </w:tabs>
        <w:snapToGrid w:val="0"/>
        <w:spacing w:afterLines="20" w:after="72" w:line="240" w:lineRule="auto"/>
        <w:rPr>
          <w:rFonts w:eastAsia="標楷體"/>
          <w:color w:val="000000" w:themeColor="text1"/>
          <w:sz w:val="24"/>
          <w:szCs w:val="24"/>
          <w:lang w:eastAsia="zh-TW"/>
        </w:rPr>
      </w:pPr>
      <w:r w:rsidRPr="00C246EE">
        <w:rPr>
          <w:rFonts w:eastAsia="標楷體" w:hint="eastAsia"/>
          <w:sz w:val="24"/>
          <w:szCs w:val="24"/>
          <w:lang w:eastAsia="zh-TW"/>
        </w:rPr>
        <w:lastRenderedPageBreak/>
        <w:t>本研習須全程參與</w:t>
      </w:r>
      <w:r w:rsidRPr="00C246EE">
        <w:rPr>
          <w:rFonts w:eastAsia="標楷體" w:hint="eastAsia"/>
          <w:sz w:val="24"/>
          <w:szCs w:val="24"/>
          <w:lang w:eastAsia="zh-TW"/>
        </w:rPr>
        <w:t>15</w:t>
      </w:r>
      <w:r w:rsidRPr="00C246EE">
        <w:rPr>
          <w:rFonts w:eastAsia="標楷體" w:hint="eastAsia"/>
          <w:sz w:val="24"/>
          <w:szCs w:val="24"/>
          <w:lang w:eastAsia="zh-TW"/>
        </w:rPr>
        <w:t>小時，方能核予研習時數。</w:t>
      </w:r>
      <w:r w:rsidRPr="00C246EE">
        <w:rPr>
          <w:rFonts w:ascii="標楷體" w:eastAsia="標楷體" w:hAnsi="標楷體" w:hint="eastAsia"/>
          <w:sz w:val="24"/>
          <w:szCs w:val="24"/>
          <w:lang w:eastAsia="zh-TW"/>
        </w:rPr>
        <w:t>課程均於</w:t>
      </w:r>
      <w:r w:rsidRPr="00C246EE">
        <w:rPr>
          <w:rStyle w:val="a6"/>
          <w:rFonts w:ascii="標楷體" w:eastAsia="標楷體" w:hAnsi="標楷體" w:hint="eastAsia"/>
          <w:sz w:val="24"/>
          <w:szCs w:val="24"/>
          <w:lang w:eastAsia="zh-TW"/>
        </w:rPr>
        <w:t>上午9時開始，上午8</w:t>
      </w:r>
      <w:r w:rsidRPr="007D78FF">
        <w:rPr>
          <w:rStyle w:val="a6"/>
          <w:rFonts w:ascii="標楷體" w:eastAsia="標楷體" w:hAnsi="標楷體" w:hint="eastAsia"/>
          <w:color w:val="000000" w:themeColor="text1"/>
          <w:sz w:val="24"/>
          <w:szCs w:val="24"/>
          <w:lang w:eastAsia="zh-TW"/>
        </w:rPr>
        <w:t>點</w:t>
      </w:r>
      <w:r w:rsidR="004614A8" w:rsidRPr="007D78FF">
        <w:rPr>
          <w:rStyle w:val="a6"/>
          <w:rFonts w:ascii="標楷體" w:eastAsia="標楷體" w:hAnsi="標楷體"/>
          <w:color w:val="000000" w:themeColor="text1"/>
          <w:sz w:val="24"/>
          <w:szCs w:val="24"/>
          <w:lang w:eastAsia="zh-TW"/>
        </w:rPr>
        <w:t>3</w:t>
      </w:r>
      <w:r w:rsidRPr="007D78FF">
        <w:rPr>
          <w:rStyle w:val="a6"/>
          <w:rFonts w:ascii="標楷體" w:eastAsia="標楷體" w:hAnsi="標楷體" w:hint="eastAsia"/>
          <w:color w:val="000000" w:themeColor="text1"/>
          <w:sz w:val="24"/>
          <w:szCs w:val="24"/>
          <w:lang w:eastAsia="zh-TW"/>
        </w:rPr>
        <w:t>0分開始報到</w:t>
      </w:r>
      <w:r w:rsidRPr="007D78FF">
        <w:rPr>
          <w:rStyle w:val="a6"/>
          <w:rFonts w:ascii="標楷體" w:eastAsia="標楷體" w:hAnsi="標楷體" w:hint="eastAsia"/>
          <w:b w:val="0"/>
          <w:color w:val="000000" w:themeColor="text1"/>
          <w:sz w:val="24"/>
          <w:szCs w:val="24"/>
          <w:lang w:eastAsia="zh-TW"/>
        </w:rPr>
        <w:t>，</w:t>
      </w:r>
      <w:r w:rsidRPr="007D78FF">
        <w:rPr>
          <w:rFonts w:eastAsia="標楷體" w:hint="eastAsia"/>
          <w:color w:val="000000" w:themeColor="text1"/>
          <w:sz w:val="24"/>
          <w:szCs w:val="24"/>
          <w:lang w:eastAsia="zh-TW"/>
        </w:rPr>
        <w:t>請教師們準時出席避免影響講師授課。</w:t>
      </w:r>
      <w:r w:rsidRPr="007D78FF">
        <w:rPr>
          <w:rFonts w:eastAsia="標楷體" w:hint="eastAsia"/>
          <w:color w:val="000000" w:themeColor="text1"/>
          <w:sz w:val="24"/>
          <w:szCs w:val="24"/>
          <w:u w:val="single"/>
          <w:lang w:eastAsia="zh-TW"/>
        </w:rPr>
        <w:t>課程中凡有遲到、早退超過</w:t>
      </w:r>
      <w:r w:rsidRPr="007D78FF">
        <w:rPr>
          <w:rFonts w:eastAsia="標楷體"/>
          <w:color w:val="000000" w:themeColor="text1"/>
          <w:sz w:val="24"/>
          <w:szCs w:val="24"/>
          <w:u w:val="single"/>
          <w:lang w:eastAsia="zh-TW"/>
        </w:rPr>
        <w:t>15</w:t>
      </w:r>
      <w:r w:rsidRPr="007D78FF">
        <w:rPr>
          <w:rFonts w:eastAsia="標楷體" w:hint="eastAsia"/>
          <w:color w:val="000000" w:themeColor="text1"/>
          <w:sz w:val="24"/>
          <w:szCs w:val="24"/>
          <w:u w:val="single"/>
          <w:lang w:eastAsia="zh-TW"/>
        </w:rPr>
        <w:t>分鐘及請假，則該課程即視為缺課</w:t>
      </w:r>
      <w:r w:rsidRPr="007D78FF">
        <w:rPr>
          <w:rFonts w:eastAsia="標楷體" w:hint="eastAsia"/>
          <w:color w:val="000000" w:themeColor="text1"/>
          <w:sz w:val="24"/>
          <w:szCs w:val="24"/>
          <w:lang w:eastAsia="zh-TW"/>
        </w:rPr>
        <w:t>，若欲取得研習證明則需進行補課。</w:t>
      </w:r>
    </w:p>
    <w:p w:rsidR="009F7222" w:rsidRPr="00C246EE" w:rsidRDefault="009F7222" w:rsidP="009F7222">
      <w:pPr>
        <w:widowControl w:val="0"/>
        <w:numPr>
          <w:ilvl w:val="0"/>
          <w:numId w:val="5"/>
        </w:numPr>
        <w:tabs>
          <w:tab w:val="left" w:pos="1134"/>
          <w:tab w:val="left" w:pos="1276"/>
        </w:tabs>
        <w:snapToGrid w:val="0"/>
        <w:spacing w:afterLines="20" w:after="72" w:line="240" w:lineRule="auto"/>
        <w:rPr>
          <w:rFonts w:eastAsia="標楷體"/>
          <w:sz w:val="24"/>
          <w:szCs w:val="24"/>
          <w:lang w:eastAsia="zh-TW"/>
        </w:rPr>
      </w:pPr>
      <w:r w:rsidRPr="007D78FF">
        <w:rPr>
          <w:rFonts w:eastAsia="標楷體" w:hint="eastAsia"/>
          <w:color w:val="000000" w:themeColor="text1"/>
          <w:sz w:val="24"/>
          <w:szCs w:val="24"/>
          <w:lang w:eastAsia="zh-TW"/>
        </w:rPr>
        <w:t>報名後若因不可抗力因素須請假者，請於課程開始</w:t>
      </w:r>
      <w:r w:rsidRPr="007D78FF">
        <w:rPr>
          <w:rFonts w:eastAsia="標楷體"/>
          <w:color w:val="000000" w:themeColor="text1"/>
          <w:sz w:val="24"/>
          <w:szCs w:val="24"/>
          <w:lang w:eastAsia="zh-TW"/>
        </w:rPr>
        <w:t>3</w:t>
      </w:r>
      <w:r w:rsidRPr="007D78FF">
        <w:rPr>
          <w:rFonts w:eastAsia="標楷體" w:hint="eastAsia"/>
          <w:color w:val="000000" w:themeColor="text1"/>
          <w:sz w:val="24"/>
          <w:szCs w:val="24"/>
          <w:lang w:eastAsia="zh-TW"/>
        </w:rPr>
        <w:t>天前致電教專中心（</w:t>
      </w:r>
      <w:r w:rsidRPr="007D78FF">
        <w:rPr>
          <w:rFonts w:eastAsia="標楷體"/>
          <w:color w:val="000000" w:themeColor="text1"/>
          <w:sz w:val="24"/>
          <w:szCs w:val="24"/>
          <w:lang w:eastAsia="zh-TW"/>
        </w:rPr>
        <w:t xml:space="preserve">03-3342351#29 </w:t>
      </w:r>
      <w:r w:rsidRPr="007D78FF">
        <w:rPr>
          <w:rFonts w:eastAsia="標楷體" w:hint="eastAsia"/>
          <w:color w:val="000000" w:themeColor="text1"/>
          <w:sz w:val="24"/>
          <w:szCs w:val="24"/>
          <w:lang w:eastAsia="zh-TW"/>
        </w:rPr>
        <w:t>江小姐</w:t>
      </w:r>
      <w:r w:rsidRPr="00C246EE">
        <w:rPr>
          <w:rFonts w:eastAsia="標楷體" w:hint="eastAsia"/>
          <w:sz w:val="24"/>
          <w:szCs w:val="24"/>
          <w:lang w:eastAsia="zh-TW"/>
        </w:rPr>
        <w:t>），以安排其他人員遞補；若課程當日之不可抗力因素，亦請於第一堂課程開始前致電教專中心請假。</w:t>
      </w:r>
    </w:p>
    <w:p w:rsidR="009F7222" w:rsidRPr="00C246EE" w:rsidRDefault="009F7222" w:rsidP="009F7222">
      <w:pPr>
        <w:widowControl w:val="0"/>
        <w:numPr>
          <w:ilvl w:val="0"/>
          <w:numId w:val="5"/>
        </w:numPr>
        <w:tabs>
          <w:tab w:val="left" w:pos="1276"/>
        </w:tabs>
        <w:snapToGrid w:val="0"/>
        <w:spacing w:afterLines="20" w:after="72" w:line="240" w:lineRule="auto"/>
        <w:rPr>
          <w:rFonts w:eastAsia="標楷體"/>
          <w:sz w:val="24"/>
          <w:szCs w:val="24"/>
          <w:lang w:eastAsia="zh-TW"/>
        </w:rPr>
      </w:pPr>
      <w:r w:rsidRPr="00C246EE">
        <w:rPr>
          <w:rFonts w:eastAsia="標楷體" w:hint="eastAsia"/>
          <w:sz w:val="24"/>
          <w:szCs w:val="24"/>
          <w:lang w:eastAsia="zh-TW"/>
        </w:rPr>
        <w:t>本次研習提供餐點，報名時請選擇葷素。</w:t>
      </w:r>
    </w:p>
    <w:p w:rsidR="009F7222" w:rsidRPr="00C246EE" w:rsidRDefault="009F7222" w:rsidP="009F7222">
      <w:pPr>
        <w:widowControl w:val="0"/>
        <w:numPr>
          <w:ilvl w:val="0"/>
          <w:numId w:val="5"/>
        </w:numPr>
        <w:tabs>
          <w:tab w:val="left" w:pos="1276"/>
        </w:tabs>
        <w:snapToGrid w:val="0"/>
        <w:spacing w:afterLines="20" w:after="72" w:line="240" w:lineRule="auto"/>
        <w:rPr>
          <w:rFonts w:eastAsia="標楷體"/>
          <w:sz w:val="24"/>
          <w:szCs w:val="24"/>
          <w:lang w:eastAsia="zh-TW"/>
        </w:rPr>
      </w:pPr>
      <w:r w:rsidRPr="00C246EE">
        <w:rPr>
          <w:rFonts w:eastAsia="標楷體" w:hint="eastAsia"/>
          <w:sz w:val="24"/>
          <w:szCs w:val="24"/>
          <w:lang w:eastAsia="zh-TW"/>
        </w:rPr>
        <w:t>本項研習會場不提供紙杯，敬請與會研習人員自行攜帶環保杯。</w:t>
      </w:r>
    </w:p>
    <w:p w:rsidR="009F7222" w:rsidRPr="00C246EE" w:rsidRDefault="009F7222" w:rsidP="009F7222">
      <w:pPr>
        <w:widowControl w:val="0"/>
        <w:numPr>
          <w:ilvl w:val="1"/>
          <w:numId w:val="4"/>
        </w:numPr>
        <w:snapToGrid w:val="0"/>
        <w:spacing w:afterLines="20" w:after="72" w:line="240" w:lineRule="auto"/>
        <w:ind w:left="482" w:hanging="482"/>
        <w:rPr>
          <w:rFonts w:eastAsia="標楷體"/>
          <w:sz w:val="24"/>
          <w:szCs w:val="24"/>
        </w:rPr>
      </w:pPr>
      <w:r w:rsidRPr="00C246EE">
        <w:rPr>
          <w:rFonts w:eastAsia="標楷體" w:hint="eastAsia"/>
          <w:sz w:val="24"/>
          <w:szCs w:val="24"/>
        </w:rPr>
        <w:t>其他</w:t>
      </w:r>
    </w:p>
    <w:p w:rsidR="009F7222" w:rsidRPr="00C246EE" w:rsidRDefault="009F7222" w:rsidP="009F7222">
      <w:pPr>
        <w:widowControl w:val="0"/>
        <w:numPr>
          <w:ilvl w:val="0"/>
          <w:numId w:val="6"/>
        </w:numPr>
        <w:snapToGrid w:val="0"/>
        <w:spacing w:afterLines="20" w:after="72" w:line="240" w:lineRule="auto"/>
        <w:ind w:left="1276" w:hanging="796"/>
        <w:rPr>
          <w:rFonts w:eastAsia="標楷體"/>
          <w:sz w:val="24"/>
          <w:szCs w:val="24"/>
          <w:lang w:eastAsia="zh-TW"/>
        </w:rPr>
      </w:pPr>
      <w:r w:rsidRPr="00C246EE">
        <w:rPr>
          <w:rFonts w:eastAsia="標楷體" w:hint="eastAsia"/>
          <w:sz w:val="24"/>
          <w:szCs w:val="24"/>
          <w:lang w:eastAsia="zh-TW"/>
        </w:rPr>
        <w:t>辦理研習之工作人員、參與研習之講師及學員請所屬學校惠予公假登記，課務自理，研習當日適逢假日，得於一年內核實補休。</w:t>
      </w:r>
    </w:p>
    <w:p w:rsidR="009F7222" w:rsidRPr="00C246EE" w:rsidRDefault="009F7222" w:rsidP="009F7222">
      <w:pPr>
        <w:widowControl w:val="0"/>
        <w:numPr>
          <w:ilvl w:val="0"/>
          <w:numId w:val="6"/>
        </w:numPr>
        <w:tabs>
          <w:tab w:val="left" w:pos="1276"/>
        </w:tabs>
        <w:snapToGrid w:val="0"/>
        <w:spacing w:afterLines="20" w:after="72" w:line="240" w:lineRule="auto"/>
        <w:rPr>
          <w:rFonts w:eastAsia="標楷體"/>
          <w:sz w:val="24"/>
          <w:szCs w:val="24"/>
          <w:lang w:eastAsia="zh-TW"/>
        </w:rPr>
      </w:pPr>
      <w:r w:rsidRPr="00C246EE">
        <w:rPr>
          <w:rFonts w:eastAsia="標楷體" w:hint="eastAsia"/>
          <w:sz w:val="24"/>
          <w:szCs w:val="24"/>
          <w:lang w:eastAsia="zh-TW"/>
        </w:rPr>
        <w:t>完成全部研習後，核給</w:t>
      </w:r>
      <w:r w:rsidRPr="00C246EE">
        <w:rPr>
          <w:rFonts w:eastAsia="標楷體" w:hint="eastAsia"/>
          <w:sz w:val="24"/>
          <w:szCs w:val="24"/>
          <w:lang w:eastAsia="zh-TW"/>
        </w:rPr>
        <w:t>15</w:t>
      </w:r>
      <w:r w:rsidRPr="00C246EE">
        <w:rPr>
          <w:rFonts w:eastAsia="標楷體" w:hint="eastAsia"/>
          <w:sz w:val="24"/>
          <w:szCs w:val="24"/>
          <w:lang w:eastAsia="zh-TW"/>
        </w:rPr>
        <w:t>小時研習時數。</w:t>
      </w:r>
    </w:p>
    <w:p w:rsidR="009F7222" w:rsidRPr="00C246EE" w:rsidRDefault="009F7222" w:rsidP="009F7222">
      <w:pPr>
        <w:widowControl w:val="0"/>
        <w:numPr>
          <w:ilvl w:val="0"/>
          <w:numId w:val="6"/>
        </w:numPr>
        <w:snapToGrid w:val="0"/>
        <w:spacing w:afterLines="20" w:after="72" w:line="240" w:lineRule="auto"/>
        <w:ind w:left="1276" w:hanging="796"/>
        <w:rPr>
          <w:rFonts w:eastAsia="標楷體"/>
          <w:sz w:val="24"/>
          <w:szCs w:val="24"/>
          <w:lang w:eastAsia="zh-TW"/>
        </w:rPr>
      </w:pPr>
      <w:r w:rsidRPr="00C246EE">
        <w:rPr>
          <w:rFonts w:eastAsia="標楷體" w:hint="eastAsia"/>
          <w:sz w:val="24"/>
          <w:szCs w:val="24"/>
          <w:lang w:eastAsia="zh-TW"/>
        </w:rPr>
        <w:t>擔任本計畫工作人員於活動圓滿完成後，依「桃園市立各級學校及幼兒園教職員工獎懲標準補充規定」敘獎，以茲鼓勵。</w:t>
      </w:r>
    </w:p>
    <w:p w:rsidR="009F7222" w:rsidRPr="00C246EE" w:rsidRDefault="009F7222" w:rsidP="009F7222">
      <w:pPr>
        <w:widowControl w:val="0"/>
        <w:numPr>
          <w:ilvl w:val="0"/>
          <w:numId w:val="6"/>
        </w:numPr>
        <w:tabs>
          <w:tab w:val="left" w:pos="1276"/>
        </w:tabs>
        <w:snapToGrid w:val="0"/>
        <w:spacing w:afterLines="20" w:after="72" w:line="240" w:lineRule="auto"/>
        <w:rPr>
          <w:rFonts w:eastAsia="標楷體"/>
          <w:sz w:val="24"/>
          <w:szCs w:val="24"/>
          <w:lang w:eastAsia="zh-TW"/>
        </w:rPr>
      </w:pPr>
      <w:r w:rsidRPr="00C246EE">
        <w:rPr>
          <w:rFonts w:eastAsia="標楷體" w:hint="eastAsia"/>
          <w:sz w:val="24"/>
          <w:szCs w:val="24"/>
          <w:lang w:eastAsia="zh-TW"/>
        </w:rPr>
        <w:t>每場次依本市教師優先錄取，再開放其他縣市教師補足。</w:t>
      </w:r>
    </w:p>
    <w:p w:rsidR="009F7222" w:rsidRPr="00C246EE" w:rsidRDefault="009F7222" w:rsidP="009F7222">
      <w:pPr>
        <w:widowControl w:val="0"/>
        <w:numPr>
          <w:ilvl w:val="0"/>
          <w:numId w:val="6"/>
        </w:numPr>
        <w:snapToGrid w:val="0"/>
        <w:spacing w:afterLines="20" w:after="72" w:line="240" w:lineRule="auto"/>
        <w:ind w:left="1276" w:hanging="796"/>
        <w:rPr>
          <w:rFonts w:eastAsia="標楷體"/>
          <w:sz w:val="24"/>
          <w:szCs w:val="24"/>
          <w:lang w:eastAsia="zh-TW"/>
        </w:rPr>
      </w:pPr>
      <w:r w:rsidRPr="00C246EE">
        <w:rPr>
          <w:rFonts w:eastAsia="標楷體" w:hint="eastAsia"/>
          <w:sz w:val="24"/>
          <w:szCs w:val="24"/>
          <w:lang w:eastAsia="zh-TW"/>
        </w:rPr>
        <w:t>如天候不佳則依人事行政局公告辦理，課程如有調整另於「教師專業發展支持作業平臺」公告。</w:t>
      </w:r>
    </w:p>
    <w:p w:rsidR="009F7222" w:rsidRPr="00DD351A" w:rsidRDefault="009F7222" w:rsidP="009F7222">
      <w:pPr>
        <w:adjustRightInd w:val="0"/>
        <w:snapToGrid w:val="0"/>
        <w:spacing w:beforeLines="50" w:before="180" w:afterLines="50" w:after="180"/>
        <w:rPr>
          <w:rFonts w:eastAsia="標楷體"/>
          <w:color w:val="000000"/>
          <w:lang w:eastAsia="zh-TW"/>
        </w:rPr>
      </w:pPr>
      <w:r>
        <w:rPr>
          <w:rFonts w:eastAsia="標楷體" w:hint="eastAsia"/>
          <w:b/>
          <w:color w:val="000000"/>
          <w:sz w:val="28"/>
          <w:szCs w:val="28"/>
          <w:lang w:eastAsia="zh-TW"/>
        </w:rPr>
        <w:t>捌、經費來源</w:t>
      </w:r>
    </w:p>
    <w:p w:rsidR="009F7222" w:rsidRPr="00C246EE" w:rsidRDefault="009F7222" w:rsidP="009F7222">
      <w:pPr>
        <w:adjustRightInd w:val="0"/>
        <w:snapToGrid w:val="0"/>
        <w:spacing w:after="0" w:line="0" w:lineRule="atLeast"/>
        <w:rPr>
          <w:rFonts w:eastAsia="標楷體"/>
          <w:sz w:val="24"/>
          <w:szCs w:val="24"/>
          <w:lang w:eastAsia="zh-TW"/>
        </w:rPr>
      </w:pPr>
      <w:r w:rsidRPr="00C246EE">
        <w:rPr>
          <w:rFonts w:eastAsia="標楷體" w:hint="eastAsia"/>
          <w:sz w:val="24"/>
          <w:szCs w:val="24"/>
          <w:lang w:eastAsia="zh-TW"/>
        </w:rPr>
        <w:t>由教育部補助辦理</w:t>
      </w:r>
      <w:r w:rsidRPr="00C246EE">
        <w:rPr>
          <w:rFonts w:eastAsia="標楷體"/>
          <w:sz w:val="24"/>
          <w:szCs w:val="24"/>
          <w:lang w:eastAsia="zh-TW"/>
        </w:rPr>
        <w:t>107</w:t>
      </w:r>
      <w:r w:rsidRPr="00C246EE">
        <w:rPr>
          <w:rFonts w:eastAsia="標楷體" w:hint="eastAsia"/>
          <w:sz w:val="24"/>
          <w:szCs w:val="24"/>
          <w:lang w:eastAsia="zh-TW"/>
        </w:rPr>
        <w:t>學年度精進國民中小學教師教學專業與課程品質整體推動計畫經費項下支應。</w:t>
      </w:r>
    </w:p>
    <w:p w:rsidR="009F7222" w:rsidRPr="00AA456B" w:rsidRDefault="009F7222" w:rsidP="009F7222">
      <w:pPr>
        <w:spacing w:after="0"/>
        <w:jc w:val="both"/>
        <w:rPr>
          <w:rFonts w:ascii="標楷體" w:eastAsia="標楷體" w:hAnsi="標楷體"/>
          <w:b/>
          <w:bCs/>
          <w:sz w:val="28"/>
          <w:szCs w:val="28"/>
          <w:lang w:eastAsia="zh-TW"/>
        </w:rPr>
      </w:pPr>
      <w:r>
        <w:rPr>
          <w:rStyle w:val="a6"/>
          <w:rFonts w:ascii="標楷體" w:eastAsia="標楷體" w:hAnsi="標楷體" w:hint="eastAsia"/>
          <w:sz w:val="28"/>
          <w:szCs w:val="28"/>
          <w:lang w:eastAsia="zh-TW"/>
        </w:rPr>
        <w:t>玖、預期效益</w:t>
      </w:r>
    </w:p>
    <w:p w:rsidR="009F7222" w:rsidRPr="007C68A0" w:rsidRDefault="009F7222" w:rsidP="009F7222">
      <w:pPr>
        <w:pStyle w:val="Web"/>
        <w:spacing w:before="0" w:beforeAutospacing="0" w:after="0" w:afterAutospacing="0"/>
        <w:ind w:left="480" w:hangingChars="200" w:hanging="480"/>
        <w:rPr>
          <w:rFonts w:ascii="標楷體" w:eastAsia="標楷體" w:hAnsi="標楷體"/>
        </w:rPr>
      </w:pPr>
      <w:r w:rsidRPr="007C68A0">
        <w:rPr>
          <w:rFonts w:ascii="標楷體" w:eastAsia="標楷體" w:hAnsi="標楷體" w:hint="eastAsia"/>
        </w:rPr>
        <w:t>一、</w:t>
      </w:r>
      <w:r w:rsidRPr="007C68A0">
        <w:rPr>
          <w:rFonts w:eastAsia="標楷體" w:hint="eastAsia"/>
          <w:color w:val="000000"/>
        </w:rPr>
        <w:t>培訓教師專業發展之輔導夥伴，以協助及輔導學校有效推動辦理教師專業發展實踐相關事務</w:t>
      </w:r>
      <w:r w:rsidRPr="007C68A0">
        <w:rPr>
          <w:rFonts w:ascii="標楷體" w:eastAsia="標楷體" w:hAnsi="標楷體" w:hint="eastAsia"/>
        </w:rPr>
        <w:t>。</w:t>
      </w:r>
    </w:p>
    <w:p w:rsidR="009F7222" w:rsidRPr="007C68A0" w:rsidRDefault="009F7222" w:rsidP="009F7222">
      <w:pPr>
        <w:pStyle w:val="Web"/>
        <w:spacing w:before="0" w:beforeAutospacing="0" w:after="0" w:afterAutospacing="0"/>
        <w:ind w:left="480" w:hangingChars="200" w:hanging="480"/>
        <w:rPr>
          <w:rFonts w:ascii="標楷體" w:eastAsia="標楷體" w:hAnsi="標楷體"/>
        </w:rPr>
      </w:pPr>
      <w:r w:rsidRPr="007C68A0">
        <w:rPr>
          <w:rFonts w:ascii="標楷體" w:eastAsia="標楷體" w:hAnsi="標楷體" w:hint="eastAsia"/>
        </w:rPr>
        <w:t>二、增進</w:t>
      </w:r>
      <w:r w:rsidRPr="007C68A0">
        <w:rPr>
          <w:rFonts w:eastAsia="標楷體" w:hint="eastAsia"/>
          <w:color w:val="000000"/>
        </w:rPr>
        <w:t>輔導夥伴有效執行到校宣導教師專業發展相關政策及理念</w:t>
      </w:r>
      <w:r w:rsidRPr="007C68A0">
        <w:rPr>
          <w:rFonts w:ascii="標楷體" w:eastAsia="標楷體" w:hAnsi="標楷體" w:hint="eastAsia"/>
        </w:rPr>
        <w:t>。</w:t>
      </w:r>
    </w:p>
    <w:p w:rsidR="009F7222" w:rsidRPr="007C68A0" w:rsidRDefault="009F7222" w:rsidP="009F7222">
      <w:pPr>
        <w:pStyle w:val="Web"/>
        <w:spacing w:before="0" w:beforeAutospacing="0" w:after="0" w:afterAutospacing="0"/>
        <w:ind w:left="480" w:hangingChars="200" w:hanging="480"/>
        <w:rPr>
          <w:rFonts w:ascii="標楷體" w:eastAsia="標楷體" w:hAnsi="標楷體"/>
        </w:rPr>
      </w:pPr>
      <w:r w:rsidRPr="007C68A0">
        <w:rPr>
          <w:rFonts w:ascii="標楷體" w:eastAsia="標楷體" w:hAnsi="標楷體" w:hint="eastAsia"/>
        </w:rPr>
        <w:t>三、</w:t>
      </w:r>
      <w:r w:rsidRPr="007C68A0">
        <w:rPr>
          <w:rFonts w:eastAsia="標楷體" w:hint="eastAsia"/>
          <w:color w:val="000000"/>
        </w:rPr>
        <w:t>協助學校落實十二年國民基本教育課程綱要的推動及參與學校教師專業發展規劃與推動</w:t>
      </w:r>
      <w:r w:rsidRPr="007C68A0">
        <w:rPr>
          <w:rFonts w:ascii="標楷體" w:eastAsia="標楷體" w:hAnsi="標楷體" w:hint="eastAsia"/>
        </w:rPr>
        <w:t>。</w:t>
      </w:r>
    </w:p>
    <w:p w:rsidR="009F7222" w:rsidRDefault="009F7222" w:rsidP="009F7222">
      <w:pPr>
        <w:pStyle w:val="Web"/>
        <w:spacing w:before="0" w:beforeAutospacing="0" w:after="0" w:afterAutospacing="0"/>
        <w:ind w:left="480" w:hangingChars="200" w:hanging="480"/>
        <w:rPr>
          <w:rFonts w:ascii="標楷體" w:eastAsia="標楷體" w:hAnsi="標楷體"/>
        </w:rPr>
      </w:pPr>
      <w:r w:rsidRPr="007C68A0">
        <w:rPr>
          <w:rFonts w:ascii="標楷體" w:eastAsia="標楷體" w:hAnsi="標楷體" w:hint="eastAsia"/>
        </w:rPr>
        <w:t>四、</w:t>
      </w:r>
      <w:r w:rsidRPr="007C68A0">
        <w:rPr>
          <w:rFonts w:eastAsia="標楷體" w:hint="eastAsia"/>
          <w:color w:val="000000"/>
        </w:rPr>
        <w:t>協助並支持教師專業發展與進修成長。</w:t>
      </w:r>
    </w:p>
    <w:p w:rsidR="004817B1" w:rsidRPr="00E5114A" w:rsidRDefault="009F7222" w:rsidP="00E5114A">
      <w:pPr>
        <w:adjustRightInd w:val="0"/>
        <w:snapToGrid w:val="0"/>
        <w:spacing w:beforeLines="50" w:before="180" w:afterLines="50" w:after="180" w:line="0" w:lineRule="atLeast"/>
        <w:rPr>
          <w:rFonts w:eastAsia="標楷體"/>
          <w:b/>
          <w:color w:val="000000"/>
          <w:sz w:val="28"/>
          <w:szCs w:val="28"/>
          <w:lang w:eastAsia="zh-TW"/>
        </w:rPr>
      </w:pPr>
      <w:r>
        <w:rPr>
          <w:rFonts w:eastAsia="標楷體" w:hint="eastAsia"/>
          <w:b/>
          <w:color w:val="000000"/>
          <w:sz w:val="28"/>
          <w:szCs w:val="28"/>
          <w:lang w:eastAsia="zh-TW"/>
        </w:rPr>
        <w:t>壹拾、本計畫核定後實施，修正時亦同。</w:t>
      </w:r>
    </w:p>
    <w:sectPr w:rsidR="004817B1" w:rsidRPr="00E5114A" w:rsidSect="009F7222">
      <w:pgSz w:w="11906" w:h="16838"/>
      <w:pgMar w:top="1440" w:right="1083" w:bottom="1440" w:left="1083"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4D2" w:rsidRDefault="004B44D2" w:rsidP="00253125">
      <w:pPr>
        <w:spacing w:after="0" w:line="240" w:lineRule="auto"/>
      </w:pPr>
      <w:r>
        <w:separator/>
      </w:r>
    </w:p>
  </w:endnote>
  <w:endnote w:type="continuationSeparator" w:id="0">
    <w:p w:rsidR="004B44D2" w:rsidRDefault="004B44D2" w:rsidP="00253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4D2" w:rsidRDefault="004B44D2" w:rsidP="00253125">
      <w:pPr>
        <w:spacing w:after="0" w:line="240" w:lineRule="auto"/>
      </w:pPr>
      <w:r>
        <w:separator/>
      </w:r>
    </w:p>
  </w:footnote>
  <w:footnote w:type="continuationSeparator" w:id="0">
    <w:p w:rsidR="004B44D2" w:rsidRDefault="004B44D2" w:rsidP="0025312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2939"/>
    <w:multiLevelType w:val="hybridMultilevel"/>
    <w:tmpl w:val="071C2EBE"/>
    <w:lvl w:ilvl="0" w:tplc="545E292A">
      <w:start w:val="1"/>
      <w:numFmt w:val="taiwaneseCountingThousand"/>
      <w:lvlText w:val="%1、"/>
      <w:lvlJc w:val="left"/>
      <w:pPr>
        <w:ind w:left="1670" w:hanging="720"/>
      </w:pPr>
    </w:lvl>
    <w:lvl w:ilvl="1" w:tplc="DE1C59AC">
      <w:start w:val="1"/>
      <w:numFmt w:val="taiwaneseCountingThousand"/>
      <w:lvlText w:val="（%2）"/>
      <w:lvlJc w:val="left"/>
      <w:pPr>
        <w:ind w:left="2285" w:hanging="855"/>
      </w:pPr>
    </w:lvl>
    <w:lvl w:ilvl="2" w:tplc="9C78316E">
      <w:start w:val="8"/>
      <w:numFmt w:val="ideographLegalTraditional"/>
      <w:lvlText w:val="%3、"/>
      <w:lvlJc w:val="left"/>
      <w:pPr>
        <w:ind w:left="2630" w:hanging="720"/>
      </w:pPr>
    </w:lvl>
    <w:lvl w:ilvl="3" w:tplc="0409000F">
      <w:start w:val="1"/>
      <w:numFmt w:val="decimal"/>
      <w:lvlText w:val="%4."/>
      <w:lvlJc w:val="left"/>
      <w:pPr>
        <w:ind w:left="2870" w:hanging="480"/>
      </w:pPr>
    </w:lvl>
    <w:lvl w:ilvl="4" w:tplc="04090019">
      <w:start w:val="1"/>
      <w:numFmt w:val="ideographTraditional"/>
      <w:lvlText w:val="%5、"/>
      <w:lvlJc w:val="left"/>
      <w:pPr>
        <w:ind w:left="3350" w:hanging="480"/>
      </w:pPr>
    </w:lvl>
    <w:lvl w:ilvl="5" w:tplc="0409001B">
      <w:start w:val="1"/>
      <w:numFmt w:val="lowerRoman"/>
      <w:lvlText w:val="%6."/>
      <w:lvlJc w:val="right"/>
      <w:pPr>
        <w:ind w:left="3830" w:hanging="480"/>
      </w:pPr>
    </w:lvl>
    <w:lvl w:ilvl="6" w:tplc="0409000F">
      <w:start w:val="1"/>
      <w:numFmt w:val="decimal"/>
      <w:lvlText w:val="%7."/>
      <w:lvlJc w:val="left"/>
      <w:pPr>
        <w:ind w:left="4310" w:hanging="480"/>
      </w:pPr>
    </w:lvl>
    <w:lvl w:ilvl="7" w:tplc="04090019">
      <w:start w:val="1"/>
      <w:numFmt w:val="ideographTraditional"/>
      <w:lvlText w:val="%8、"/>
      <w:lvlJc w:val="left"/>
      <w:pPr>
        <w:ind w:left="4790" w:hanging="480"/>
      </w:pPr>
    </w:lvl>
    <w:lvl w:ilvl="8" w:tplc="0409001B">
      <w:start w:val="1"/>
      <w:numFmt w:val="lowerRoman"/>
      <w:lvlText w:val="%9."/>
      <w:lvlJc w:val="right"/>
      <w:pPr>
        <w:ind w:left="5270" w:hanging="480"/>
      </w:pPr>
    </w:lvl>
  </w:abstractNum>
  <w:abstractNum w:abstractNumId="1">
    <w:nsid w:val="28E341C1"/>
    <w:multiLevelType w:val="hybridMultilevel"/>
    <w:tmpl w:val="5218DA1A"/>
    <w:lvl w:ilvl="0" w:tplc="5F8E222C">
      <w:start w:val="3"/>
      <w:numFmt w:val="ideographLegalTraditional"/>
      <w:lvlText w:val="%1、"/>
      <w:lvlJc w:val="left"/>
      <w:pPr>
        <w:ind w:left="480" w:hanging="480"/>
      </w:pPr>
    </w:lvl>
    <w:lvl w:ilvl="1" w:tplc="4F7A665C">
      <w:start w:val="1"/>
      <w:numFmt w:val="taiwaneseCountingThousand"/>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584632E6"/>
    <w:multiLevelType w:val="hybridMultilevel"/>
    <w:tmpl w:val="339A0D84"/>
    <w:lvl w:ilvl="0" w:tplc="BCCEA8D2">
      <w:start w:val="1"/>
      <w:numFmt w:val="taiwaneseCountingThousand"/>
      <w:lvlText w:val="（%1）"/>
      <w:lvlJc w:val="left"/>
      <w:pPr>
        <w:ind w:left="1200" w:hanging="72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
    <w:nsid w:val="6D940E48"/>
    <w:multiLevelType w:val="hybridMultilevel"/>
    <w:tmpl w:val="B83C778E"/>
    <w:lvl w:ilvl="0" w:tplc="D610E556">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749D0012"/>
    <w:multiLevelType w:val="hybridMultilevel"/>
    <w:tmpl w:val="448C2286"/>
    <w:lvl w:ilvl="0" w:tplc="AF587830">
      <w:start w:val="1"/>
      <w:numFmt w:val="taiwaneseCountingThousand"/>
      <w:lvlText w:val="（%1）"/>
      <w:lvlJc w:val="left"/>
      <w:pPr>
        <w:ind w:left="1198" w:hanging="720"/>
      </w:pPr>
      <w:rPr>
        <w:lang w:val="en-US"/>
      </w:rPr>
    </w:lvl>
    <w:lvl w:ilvl="1" w:tplc="04090019">
      <w:start w:val="1"/>
      <w:numFmt w:val="ideographTraditional"/>
      <w:lvlText w:val="%2、"/>
      <w:lvlJc w:val="left"/>
      <w:pPr>
        <w:ind w:left="1438" w:hanging="480"/>
      </w:pPr>
    </w:lvl>
    <w:lvl w:ilvl="2" w:tplc="0409001B">
      <w:start w:val="1"/>
      <w:numFmt w:val="lowerRoman"/>
      <w:lvlText w:val="%3."/>
      <w:lvlJc w:val="right"/>
      <w:pPr>
        <w:ind w:left="1918" w:hanging="480"/>
      </w:pPr>
    </w:lvl>
    <w:lvl w:ilvl="3" w:tplc="0409000F">
      <w:start w:val="1"/>
      <w:numFmt w:val="decimal"/>
      <w:lvlText w:val="%4."/>
      <w:lvlJc w:val="left"/>
      <w:pPr>
        <w:ind w:left="2398" w:hanging="480"/>
      </w:pPr>
    </w:lvl>
    <w:lvl w:ilvl="4" w:tplc="04090019">
      <w:start w:val="1"/>
      <w:numFmt w:val="ideographTraditional"/>
      <w:lvlText w:val="%5、"/>
      <w:lvlJc w:val="left"/>
      <w:pPr>
        <w:ind w:left="2878" w:hanging="480"/>
      </w:pPr>
    </w:lvl>
    <w:lvl w:ilvl="5" w:tplc="0409001B">
      <w:start w:val="1"/>
      <w:numFmt w:val="lowerRoman"/>
      <w:lvlText w:val="%6."/>
      <w:lvlJc w:val="right"/>
      <w:pPr>
        <w:ind w:left="3358" w:hanging="480"/>
      </w:pPr>
    </w:lvl>
    <w:lvl w:ilvl="6" w:tplc="0409000F">
      <w:start w:val="1"/>
      <w:numFmt w:val="decimal"/>
      <w:lvlText w:val="%7."/>
      <w:lvlJc w:val="left"/>
      <w:pPr>
        <w:ind w:left="3838" w:hanging="480"/>
      </w:pPr>
    </w:lvl>
    <w:lvl w:ilvl="7" w:tplc="04090019">
      <w:start w:val="1"/>
      <w:numFmt w:val="ideographTraditional"/>
      <w:lvlText w:val="%8、"/>
      <w:lvlJc w:val="left"/>
      <w:pPr>
        <w:ind w:left="4318" w:hanging="480"/>
      </w:pPr>
    </w:lvl>
    <w:lvl w:ilvl="8" w:tplc="0409001B">
      <w:start w:val="1"/>
      <w:numFmt w:val="lowerRoman"/>
      <w:lvlText w:val="%9."/>
      <w:lvlJc w:val="right"/>
      <w:pPr>
        <w:ind w:left="4798" w:hanging="480"/>
      </w:pPr>
    </w:lvl>
  </w:abstractNum>
  <w:abstractNum w:abstractNumId="5">
    <w:nsid w:val="74AE0AD3"/>
    <w:multiLevelType w:val="hybridMultilevel"/>
    <w:tmpl w:val="5AAC038C"/>
    <w:lvl w:ilvl="0" w:tplc="77960F74">
      <w:start w:val="1"/>
      <w:numFmt w:val="taiwaneseCountingThousand"/>
      <w:pStyle w:val="a"/>
      <w:lvlText w:val="%1、"/>
      <w:lvlJc w:val="left"/>
      <w:pPr>
        <w:ind w:left="677" w:hanging="480"/>
      </w:pPr>
      <w:rPr>
        <w:rFonts w:ascii="Times New Roman" w:eastAsia="標楷體" w:hAnsi="Times New Roman" w:cs="Times New Roman"/>
        <w:lang w:val="en-US"/>
      </w:rPr>
    </w:lvl>
    <w:lvl w:ilvl="1" w:tplc="04090019">
      <w:start w:val="1"/>
      <w:numFmt w:val="ideographTraditional"/>
      <w:lvlText w:val="%2、"/>
      <w:lvlJc w:val="left"/>
      <w:pPr>
        <w:ind w:left="874" w:hanging="480"/>
      </w:pPr>
    </w:lvl>
    <w:lvl w:ilvl="2" w:tplc="0409001B">
      <w:start w:val="1"/>
      <w:numFmt w:val="lowerRoman"/>
      <w:lvlText w:val="%3."/>
      <w:lvlJc w:val="right"/>
      <w:pPr>
        <w:ind w:left="1354" w:hanging="480"/>
      </w:pPr>
    </w:lvl>
    <w:lvl w:ilvl="3" w:tplc="0409000F">
      <w:start w:val="1"/>
      <w:numFmt w:val="decimal"/>
      <w:lvlText w:val="%4."/>
      <w:lvlJc w:val="left"/>
      <w:pPr>
        <w:ind w:left="1834" w:hanging="480"/>
      </w:pPr>
    </w:lvl>
    <w:lvl w:ilvl="4" w:tplc="04090019">
      <w:start w:val="1"/>
      <w:numFmt w:val="ideographTraditional"/>
      <w:lvlText w:val="%5、"/>
      <w:lvlJc w:val="left"/>
      <w:pPr>
        <w:ind w:left="2314" w:hanging="480"/>
      </w:pPr>
    </w:lvl>
    <w:lvl w:ilvl="5" w:tplc="0409001B">
      <w:start w:val="1"/>
      <w:numFmt w:val="lowerRoman"/>
      <w:lvlText w:val="%6."/>
      <w:lvlJc w:val="right"/>
      <w:pPr>
        <w:ind w:left="2794" w:hanging="480"/>
      </w:pPr>
    </w:lvl>
    <w:lvl w:ilvl="6" w:tplc="0409000F">
      <w:start w:val="1"/>
      <w:numFmt w:val="decimal"/>
      <w:lvlText w:val="%7."/>
      <w:lvlJc w:val="left"/>
      <w:pPr>
        <w:ind w:left="3274" w:hanging="480"/>
      </w:pPr>
    </w:lvl>
    <w:lvl w:ilvl="7" w:tplc="04090019">
      <w:start w:val="1"/>
      <w:numFmt w:val="ideographTraditional"/>
      <w:lvlText w:val="%8、"/>
      <w:lvlJc w:val="left"/>
      <w:pPr>
        <w:ind w:left="3754" w:hanging="480"/>
      </w:pPr>
    </w:lvl>
    <w:lvl w:ilvl="8" w:tplc="0409001B">
      <w:start w:val="1"/>
      <w:numFmt w:val="lowerRoman"/>
      <w:lvlText w:val="%9."/>
      <w:lvlJc w:val="right"/>
      <w:pPr>
        <w:ind w:left="4234" w:hanging="4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bordersDoNotSurroundHeader/>
  <w:bordersDoNotSurroundFooter/>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22"/>
    <w:rsid w:val="000C3B63"/>
    <w:rsid w:val="00130A11"/>
    <w:rsid w:val="0023259E"/>
    <w:rsid w:val="00246CDC"/>
    <w:rsid w:val="00253125"/>
    <w:rsid w:val="003173D2"/>
    <w:rsid w:val="00375A2C"/>
    <w:rsid w:val="0040688D"/>
    <w:rsid w:val="004614A8"/>
    <w:rsid w:val="00466CEF"/>
    <w:rsid w:val="004817B1"/>
    <w:rsid w:val="004B44D2"/>
    <w:rsid w:val="00643699"/>
    <w:rsid w:val="00693BDA"/>
    <w:rsid w:val="007D78FF"/>
    <w:rsid w:val="009F7222"/>
    <w:rsid w:val="00A028A7"/>
    <w:rsid w:val="00A21CDC"/>
    <w:rsid w:val="00B3285B"/>
    <w:rsid w:val="00B60D63"/>
    <w:rsid w:val="00C90C82"/>
    <w:rsid w:val="00E36DCD"/>
    <w:rsid w:val="00E5114A"/>
    <w:rsid w:val="00FE65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7222"/>
    <w:pPr>
      <w:spacing w:after="200" w:line="276" w:lineRule="auto"/>
    </w:pPr>
    <w:rPr>
      <w:rFonts w:ascii="Calibri" w:eastAsia="新細明體" w:hAnsi="Calibri" w:cs="Times New Roman"/>
      <w:kern w:val="0"/>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9F7222"/>
    <w:pPr>
      <w:widowControl w:val="0"/>
      <w:spacing w:after="0" w:line="240" w:lineRule="auto"/>
      <w:ind w:leftChars="200" w:left="480"/>
    </w:pPr>
    <w:rPr>
      <w:sz w:val="20"/>
      <w:szCs w:val="20"/>
      <w:lang w:val="x-none" w:eastAsia="x-none"/>
    </w:rPr>
  </w:style>
  <w:style w:type="character" w:customStyle="1" w:styleId="a5">
    <w:name w:val="清單段落 字元"/>
    <w:link w:val="a4"/>
    <w:uiPriority w:val="34"/>
    <w:locked/>
    <w:rsid w:val="009F7222"/>
    <w:rPr>
      <w:rFonts w:ascii="Calibri" w:eastAsia="新細明體" w:hAnsi="Calibri" w:cs="Times New Roman"/>
      <w:kern w:val="0"/>
      <w:sz w:val="20"/>
      <w:szCs w:val="20"/>
      <w:lang w:val="x-none" w:eastAsia="x-none"/>
    </w:rPr>
  </w:style>
  <w:style w:type="paragraph" w:styleId="Web">
    <w:name w:val="Normal (Web)"/>
    <w:basedOn w:val="a0"/>
    <w:uiPriority w:val="99"/>
    <w:unhideWhenUsed/>
    <w:rsid w:val="009F7222"/>
    <w:pPr>
      <w:spacing w:before="100" w:beforeAutospacing="1" w:after="100" w:afterAutospacing="1" w:line="240" w:lineRule="auto"/>
    </w:pPr>
    <w:rPr>
      <w:rFonts w:ascii="新細明體" w:hAnsi="新細明體" w:cs="新細明體"/>
      <w:sz w:val="24"/>
      <w:szCs w:val="24"/>
      <w:lang w:eastAsia="zh-TW"/>
    </w:rPr>
  </w:style>
  <w:style w:type="character" w:styleId="a6">
    <w:name w:val="Strong"/>
    <w:uiPriority w:val="22"/>
    <w:qFormat/>
    <w:rsid w:val="009F7222"/>
    <w:rPr>
      <w:b/>
      <w:bCs/>
    </w:rPr>
  </w:style>
  <w:style w:type="paragraph" w:styleId="a">
    <w:name w:val="Title"/>
    <w:basedOn w:val="a4"/>
    <w:next w:val="a0"/>
    <w:link w:val="a7"/>
    <w:uiPriority w:val="10"/>
    <w:qFormat/>
    <w:rsid w:val="009F7222"/>
    <w:pPr>
      <w:numPr>
        <w:numId w:val="1"/>
      </w:numPr>
      <w:tabs>
        <w:tab w:val="num" w:pos="360"/>
        <w:tab w:val="left" w:pos="851"/>
        <w:tab w:val="left" w:pos="938"/>
      </w:tabs>
      <w:spacing w:line="400" w:lineRule="exact"/>
      <w:ind w:leftChars="0" w:left="0" w:firstLine="0"/>
    </w:pPr>
    <w:rPr>
      <w:rFonts w:eastAsia="標楷體"/>
      <w:color w:val="000000"/>
      <w:kern w:val="2"/>
      <w:sz w:val="28"/>
      <w:szCs w:val="28"/>
      <w:lang w:val="en-US" w:eastAsia="zh-TW"/>
    </w:rPr>
  </w:style>
  <w:style w:type="character" w:customStyle="1" w:styleId="a7">
    <w:name w:val="標題 字元"/>
    <w:basedOn w:val="a1"/>
    <w:link w:val="a"/>
    <w:uiPriority w:val="10"/>
    <w:rsid w:val="009F7222"/>
    <w:rPr>
      <w:rFonts w:ascii="Calibri" w:eastAsia="標楷體" w:hAnsi="Calibri" w:cs="Times New Roman"/>
      <w:color w:val="000000"/>
      <w:sz w:val="28"/>
      <w:szCs w:val="28"/>
    </w:rPr>
  </w:style>
  <w:style w:type="paragraph" w:customStyle="1" w:styleId="Default">
    <w:name w:val="Default"/>
    <w:rsid w:val="009F7222"/>
    <w:pPr>
      <w:widowControl w:val="0"/>
      <w:autoSpaceDE w:val="0"/>
      <w:autoSpaceDN w:val="0"/>
      <w:adjustRightInd w:val="0"/>
    </w:pPr>
    <w:rPr>
      <w:rFonts w:ascii="標楷體" w:eastAsia="標楷體" w:hAnsi="Calibri" w:cs="標楷體"/>
      <w:color w:val="000000"/>
      <w:kern w:val="0"/>
      <w:szCs w:val="24"/>
    </w:rPr>
  </w:style>
  <w:style w:type="character" w:styleId="a8">
    <w:name w:val="Hyperlink"/>
    <w:basedOn w:val="a1"/>
    <w:uiPriority w:val="99"/>
    <w:unhideWhenUsed/>
    <w:rsid w:val="00130A11"/>
    <w:rPr>
      <w:color w:val="0000FF"/>
      <w:u w:val="single"/>
    </w:rPr>
  </w:style>
  <w:style w:type="paragraph" w:styleId="a9">
    <w:name w:val="header"/>
    <w:basedOn w:val="a0"/>
    <w:link w:val="aa"/>
    <w:uiPriority w:val="99"/>
    <w:unhideWhenUsed/>
    <w:rsid w:val="00253125"/>
    <w:pPr>
      <w:tabs>
        <w:tab w:val="center" w:pos="4153"/>
        <w:tab w:val="right" w:pos="8306"/>
      </w:tabs>
      <w:snapToGrid w:val="0"/>
    </w:pPr>
    <w:rPr>
      <w:sz w:val="20"/>
      <w:szCs w:val="20"/>
    </w:rPr>
  </w:style>
  <w:style w:type="character" w:customStyle="1" w:styleId="aa">
    <w:name w:val="頁首 字元"/>
    <w:basedOn w:val="a1"/>
    <w:link w:val="a9"/>
    <w:uiPriority w:val="99"/>
    <w:rsid w:val="00253125"/>
    <w:rPr>
      <w:rFonts w:ascii="Calibri" w:eastAsia="新細明體" w:hAnsi="Calibri" w:cs="Times New Roman"/>
      <w:kern w:val="0"/>
      <w:sz w:val="20"/>
      <w:szCs w:val="20"/>
      <w:lang w:eastAsia="en-US"/>
    </w:rPr>
  </w:style>
  <w:style w:type="paragraph" w:styleId="ab">
    <w:name w:val="footer"/>
    <w:basedOn w:val="a0"/>
    <w:link w:val="ac"/>
    <w:uiPriority w:val="99"/>
    <w:unhideWhenUsed/>
    <w:rsid w:val="00253125"/>
    <w:pPr>
      <w:tabs>
        <w:tab w:val="center" w:pos="4153"/>
        <w:tab w:val="right" w:pos="8306"/>
      </w:tabs>
      <w:snapToGrid w:val="0"/>
    </w:pPr>
    <w:rPr>
      <w:sz w:val="20"/>
      <w:szCs w:val="20"/>
    </w:rPr>
  </w:style>
  <w:style w:type="character" w:customStyle="1" w:styleId="ac">
    <w:name w:val="頁尾 字元"/>
    <w:basedOn w:val="a1"/>
    <w:link w:val="ab"/>
    <w:uiPriority w:val="99"/>
    <w:rsid w:val="00253125"/>
    <w:rPr>
      <w:rFonts w:ascii="Calibri" w:eastAsia="新細明體" w:hAnsi="Calibri" w:cs="Times New Roman"/>
      <w:kern w:val="0"/>
      <w:sz w:val="20"/>
      <w:szCs w:val="20"/>
      <w:lang w:eastAsia="en-US"/>
    </w:rPr>
  </w:style>
  <w:style w:type="character" w:styleId="ad">
    <w:name w:val="FollowedHyperlink"/>
    <w:basedOn w:val="a1"/>
    <w:uiPriority w:val="99"/>
    <w:semiHidden/>
    <w:unhideWhenUsed/>
    <w:rsid w:val="00466CE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F7222"/>
    <w:pPr>
      <w:spacing w:after="200" w:line="276" w:lineRule="auto"/>
    </w:pPr>
    <w:rPr>
      <w:rFonts w:ascii="Calibri" w:eastAsia="新細明體" w:hAnsi="Calibri" w:cs="Times New Roman"/>
      <w:kern w:val="0"/>
      <w:sz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9F7222"/>
    <w:pPr>
      <w:widowControl w:val="0"/>
      <w:spacing w:after="0" w:line="240" w:lineRule="auto"/>
      <w:ind w:leftChars="200" w:left="480"/>
    </w:pPr>
    <w:rPr>
      <w:sz w:val="20"/>
      <w:szCs w:val="20"/>
      <w:lang w:val="x-none" w:eastAsia="x-none"/>
    </w:rPr>
  </w:style>
  <w:style w:type="character" w:customStyle="1" w:styleId="a5">
    <w:name w:val="清單段落 字元"/>
    <w:link w:val="a4"/>
    <w:uiPriority w:val="34"/>
    <w:locked/>
    <w:rsid w:val="009F7222"/>
    <w:rPr>
      <w:rFonts w:ascii="Calibri" w:eastAsia="新細明體" w:hAnsi="Calibri" w:cs="Times New Roman"/>
      <w:kern w:val="0"/>
      <w:sz w:val="20"/>
      <w:szCs w:val="20"/>
      <w:lang w:val="x-none" w:eastAsia="x-none"/>
    </w:rPr>
  </w:style>
  <w:style w:type="paragraph" w:styleId="Web">
    <w:name w:val="Normal (Web)"/>
    <w:basedOn w:val="a0"/>
    <w:uiPriority w:val="99"/>
    <w:unhideWhenUsed/>
    <w:rsid w:val="009F7222"/>
    <w:pPr>
      <w:spacing w:before="100" w:beforeAutospacing="1" w:after="100" w:afterAutospacing="1" w:line="240" w:lineRule="auto"/>
    </w:pPr>
    <w:rPr>
      <w:rFonts w:ascii="新細明體" w:hAnsi="新細明體" w:cs="新細明體"/>
      <w:sz w:val="24"/>
      <w:szCs w:val="24"/>
      <w:lang w:eastAsia="zh-TW"/>
    </w:rPr>
  </w:style>
  <w:style w:type="character" w:styleId="a6">
    <w:name w:val="Strong"/>
    <w:uiPriority w:val="22"/>
    <w:qFormat/>
    <w:rsid w:val="009F7222"/>
    <w:rPr>
      <w:b/>
      <w:bCs/>
    </w:rPr>
  </w:style>
  <w:style w:type="paragraph" w:styleId="a">
    <w:name w:val="Title"/>
    <w:basedOn w:val="a4"/>
    <w:next w:val="a0"/>
    <w:link w:val="a7"/>
    <w:uiPriority w:val="10"/>
    <w:qFormat/>
    <w:rsid w:val="009F7222"/>
    <w:pPr>
      <w:numPr>
        <w:numId w:val="1"/>
      </w:numPr>
      <w:tabs>
        <w:tab w:val="num" w:pos="360"/>
        <w:tab w:val="left" w:pos="851"/>
        <w:tab w:val="left" w:pos="938"/>
      </w:tabs>
      <w:spacing w:line="400" w:lineRule="exact"/>
      <w:ind w:leftChars="0" w:left="0" w:firstLine="0"/>
    </w:pPr>
    <w:rPr>
      <w:rFonts w:eastAsia="標楷體"/>
      <w:color w:val="000000"/>
      <w:kern w:val="2"/>
      <w:sz w:val="28"/>
      <w:szCs w:val="28"/>
      <w:lang w:val="en-US" w:eastAsia="zh-TW"/>
    </w:rPr>
  </w:style>
  <w:style w:type="character" w:customStyle="1" w:styleId="a7">
    <w:name w:val="標題 字元"/>
    <w:basedOn w:val="a1"/>
    <w:link w:val="a"/>
    <w:uiPriority w:val="10"/>
    <w:rsid w:val="009F7222"/>
    <w:rPr>
      <w:rFonts w:ascii="Calibri" w:eastAsia="標楷體" w:hAnsi="Calibri" w:cs="Times New Roman"/>
      <w:color w:val="000000"/>
      <w:sz w:val="28"/>
      <w:szCs w:val="28"/>
    </w:rPr>
  </w:style>
  <w:style w:type="paragraph" w:customStyle="1" w:styleId="Default">
    <w:name w:val="Default"/>
    <w:rsid w:val="009F7222"/>
    <w:pPr>
      <w:widowControl w:val="0"/>
      <w:autoSpaceDE w:val="0"/>
      <w:autoSpaceDN w:val="0"/>
      <w:adjustRightInd w:val="0"/>
    </w:pPr>
    <w:rPr>
      <w:rFonts w:ascii="標楷體" w:eastAsia="標楷體" w:hAnsi="Calibri" w:cs="標楷體"/>
      <w:color w:val="000000"/>
      <w:kern w:val="0"/>
      <w:szCs w:val="24"/>
    </w:rPr>
  </w:style>
  <w:style w:type="character" w:styleId="a8">
    <w:name w:val="Hyperlink"/>
    <w:basedOn w:val="a1"/>
    <w:uiPriority w:val="99"/>
    <w:unhideWhenUsed/>
    <w:rsid w:val="00130A11"/>
    <w:rPr>
      <w:color w:val="0000FF"/>
      <w:u w:val="single"/>
    </w:rPr>
  </w:style>
  <w:style w:type="paragraph" w:styleId="a9">
    <w:name w:val="header"/>
    <w:basedOn w:val="a0"/>
    <w:link w:val="aa"/>
    <w:uiPriority w:val="99"/>
    <w:unhideWhenUsed/>
    <w:rsid w:val="00253125"/>
    <w:pPr>
      <w:tabs>
        <w:tab w:val="center" w:pos="4153"/>
        <w:tab w:val="right" w:pos="8306"/>
      </w:tabs>
      <w:snapToGrid w:val="0"/>
    </w:pPr>
    <w:rPr>
      <w:sz w:val="20"/>
      <w:szCs w:val="20"/>
    </w:rPr>
  </w:style>
  <w:style w:type="character" w:customStyle="1" w:styleId="aa">
    <w:name w:val="頁首 字元"/>
    <w:basedOn w:val="a1"/>
    <w:link w:val="a9"/>
    <w:uiPriority w:val="99"/>
    <w:rsid w:val="00253125"/>
    <w:rPr>
      <w:rFonts w:ascii="Calibri" w:eastAsia="新細明體" w:hAnsi="Calibri" w:cs="Times New Roman"/>
      <w:kern w:val="0"/>
      <w:sz w:val="20"/>
      <w:szCs w:val="20"/>
      <w:lang w:eastAsia="en-US"/>
    </w:rPr>
  </w:style>
  <w:style w:type="paragraph" w:styleId="ab">
    <w:name w:val="footer"/>
    <w:basedOn w:val="a0"/>
    <w:link w:val="ac"/>
    <w:uiPriority w:val="99"/>
    <w:unhideWhenUsed/>
    <w:rsid w:val="00253125"/>
    <w:pPr>
      <w:tabs>
        <w:tab w:val="center" w:pos="4153"/>
        <w:tab w:val="right" w:pos="8306"/>
      </w:tabs>
      <w:snapToGrid w:val="0"/>
    </w:pPr>
    <w:rPr>
      <w:sz w:val="20"/>
      <w:szCs w:val="20"/>
    </w:rPr>
  </w:style>
  <w:style w:type="character" w:customStyle="1" w:styleId="ac">
    <w:name w:val="頁尾 字元"/>
    <w:basedOn w:val="a1"/>
    <w:link w:val="ab"/>
    <w:uiPriority w:val="99"/>
    <w:rsid w:val="00253125"/>
    <w:rPr>
      <w:rFonts w:ascii="Calibri" w:eastAsia="新細明體" w:hAnsi="Calibri" w:cs="Times New Roman"/>
      <w:kern w:val="0"/>
      <w:sz w:val="20"/>
      <w:szCs w:val="20"/>
      <w:lang w:eastAsia="en-US"/>
    </w:rPr>
  </w:style>
  <w:style w:type="character" w:styleId="ad">
    <w:name w:val="FollowedHyperlink"/>
    <w:basedOn w:val="a1"/>
    <w:uiPriority w:val="99"/>
    <w:semiHidden/>
    <w:unhideWhenUsed/>
    <w:rsid w:val="00466C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yc.edu.tw/cnet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USER</cp:lastModifiedBy>
  <cp:revision>2</cp:revision>
  <dcterms:created xsi:type="dcterms:W3CDTF">2019-05-28T05:01:00Z</dcterms:created>
  <dcterms:modified xsi:type="dcterms:W3CDTF">2019-05-28T05:01:00Z</dcterms:modified>
</cp:coreProperties>
</file>